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3C32" w:rsidRPr="00864F63" w:rsidRDefault="009439E1" w:rsidP="00D23C32">
      <w:pPr>
        <w:contextualSpacing/>
        <w:jc w:val="center"/>
        <w:rPr>
          <w:rFonts w:ascii="Times New Roman" w:hAnsi="Times New Roman"/>
          <w:b/>
          <w:sz w:val="28"/>
          <w:szCs w:val="28"/>
        </w:rPr>
      </w:pPr>
      <w:bookmarkStart w:id="0" w:name="_GoBack"/>
      <w:bookmarkEnd w:id="0"/>
      <w:r>
        <w:rPr>
          <w:rFonts w:ascii="Times New Roman" w:hAnsi="Times New Roman"/>
          <w:b/>
          <w:sz w:val="28"/>
          <w:szCs w:val="28"/>
        </w:rPr>
        <w:t xml:space="preserve">The Impact and Challenges of </w:t>
      </w:r>
      <w:r w:rsidRPr="009439E1">
        <w:rPr>
          <w:rFonts w:ascii="Times New Roman" w:hAnsi="Times New Roman"/>
          <w:b/>
          <w:i/>
          <w:sz w:val="28"/>
          <w:szCs w:val="28"/>
        </w:rPr>
        <w:t>Zauren Ṣulḥ</w:t>
      </w:r>
      <w:r>
        <w:rPr>
          <w:rFonts w:ascii="Times New Roman" w:hAnsi="Times New Roman"/>
          <w:b/>
          <w:sz w:val="28"/>
          <w:szCs w:val="28"/>
        </w:rPr>
        <w:t xml:space="preserve"> in Bauchi State</w:t>
      </w:r>
    </w:p>
    <w:p w:rsidR="00D23C32" w:rsidRDefault="00D23C32" w:rsidP="00D23C32">
      <w:pPr>
        <w:contextualSpacing/>
        <w:jc w:val="both"/>
        <w:rPr>
          <w:rFonts w:ascii="Times New Roman" w:hAnsi="Times New Roman"/>
          <w:b/>
          <w:bCs/>
          <w:sz w:val="24"/>
          <w:szCs w:val="24"/>
        </w:rPr>
      </w:pPr>
    </w:p>
    <w:p w:rsidR="00D23C32" w:rsidRPr="003B0309" w:rsidRDefault="00D23C32" w:rsidP="00D23C32">
      <w:pPr>
        <w:contextualSpacing/>
        <w:jc w:val="both"/>
        <w:rPr>
          <w:rFonts w:ascii="Times New Roman" w:hAnsi="Times New Roman"/>
          <w:b/>
          <w:bCs/>
          <w:sz w:val="24"/>
          <w:szCs w:val="24"/>
          <w:lang w:val="en-GB"/>
        </w:rPr>
      </w:pPr>
      <w:r w:rsidRPr="003B0309">
        <w:rPr>
          <w:rFonts w:ascii="Times New Roman" w:hAnsi="Times New Roman"/>
          <w:b/>
          <w:bCs/>
          <w:sz w:val="24"/>
          <w:szCs w:val="24"/>
          <w:lang w:val="en-GB"/>
        </w:rPr>
        <w:t>ABSTRACT</w:t>
      </w:r>
    </w:p>
    <w:p w:rsidR="006743FF" w:rsidRPr="002F361A" w:rsidRDefault="006743FF" w:rsidP="006743FF">
      <w:pPr>
        <w:contextualSpacing/>
        <w:jc w:val="both"/>
        <w:rPr>
          <w:rFonts w:ascii="Times New Roman" w:hAnsi="Times New Roman"/>
          <w:sz w:val="24"/>
          <w:szCs w:val="24"/>
        </w:rPr>
      </w:pPr>
      <w:r w:rsidRPr="002F361A">
        <w:rPr>
          <w:rFonts w:ascii="Times New Roman" w:hAnsi="Times New Roman"/>
          <w:sz w:val="24"/>
          <w:szCs w:val="24"/>
        </w:rPr>
        <w:t>As long as people lives together, they might have their individual or collective interest, opinion, thought, taste and beliefs to defend or guard, and in the c</w:t>
      </w:r>
      <w:r w:rsidR="00DD1D91">
        <w:rPr>
          <w:rFonts w:ascii="Times New Roman" w:hAnsi="Times New Roman"/>
          <w:sz w:val="24"/>
          <w:szCs w:val="24"/>
        </w:rPr>
        <w:t>o</w:t>
      </w:r>
      <w:r w:rsidRPr="002F361A">
        <w:rPr>
          <w:rFonts w:ascii="Times New Roman" w:hAnsi="Times New Roman"/>
          <w:sz w:val="24"/>
          <w:szCs w:val="24"/>
        </w:rPr>
        <w:t>u</w:t>
      </w:r>
      <w:r w:rsidR="00DD1D91">
        <w:rPr>
          <w:rFonts w:ascii="Times New Roman" w:hAnsi="Times New Roman"/>
          <w:sz w:val="24"/>
          <w:szCs w:val="24"/>
        </w:rPr>
        <w:t>rse</w:t>
      </w:r>
      <w:r w:rsidRPr="002F361A">
        <w:rPr>
          <w:rFonts w:ascii="Times New Roman" w:hAnsi="Times New Roman"/>
          <w:sz w:val="24"/>
          <w:szCs w:val="24"/>
        </w:rPr>
        <w:t xml:space="preserve"> of protecting any, it may lead to a dispute</w:t>
      </w:r>
      <w:r>
        <w:rPr>
          <w:rFonts w:ascii="Times New Roman" w:hAnsi="Times New Roman"/>
          <w:sz w:val="24"/>
          <w:szCs w:val="24"/>
        </w:rPr>
        <w:t xml:space="preserve">. </w:t>
      </w:r>
      <w:r w:rsidRPr="002F361A">
        <w:rPr>
          <w:rFonts w:ascii="Times New Roman" w:hAnsi="Times New Roman"/>
          <w:sz w:val="24"/>
          <w:szCs w:val="24"/>
        </w:rPr>
        <w:t xml:space="preserve">The effort of </w:t>
      </w:r>
      <w:r w:rsidRPr="00C1313B">
        <w:rPr>
          <w:rFonts w:ascii="Times New Roman" w:eastAsia="Times New Roman" w:hAnsi="Times New Roman"/>
          <w:i/>
          <w:color w:val="000000"/>
          <w:sz w:val="24"/>
          <w:szCs w:val="24"/>
        </w:rPr>
        <w:t>Shar</w:t>
      </w:r>
      <w:r>
        <w:rPr>
          <w:rFonts w:ascii="Times New Roman" w:eastAsia="Times New Roman" w:hAnsi="Times New Roman"/>
          <w:i/>
          <w:color w:val="000000"/>
          <w:sz w:val="24"/>
          <w:szCs w:val="24"/>
        </w:rPr>
        <w:t>ī’ah</w:t>
      </w:r>
      <w:r w:rsidRPr="001B2C63">
        <w:rPr>
          <w:rFonts w:ascii="Times New Roman" w:hAnsi="Times New Roman"/>
          <w:i/>
          <w:iCs/>
          <w:color w:val="000000"/>
          <w:sz w:val="24"/>
          <w:szCs w:val="24"/>
        </w:rPr>
        <w:t xml:space="preserve"> </w:t>
      </w:r>
      <w:r>
        <w:rPr>
          <w:rFonts w:ascii="Times New Roman" w:hAnsi="Times New Roman"/>
          <w:color w:val="000000"/>
          <w:sz w:val="24"/>
          <w:szCs w:val="24"/>
        </w:rPr>
        <w:t>C</w:t>
      </w:r>
      <w:r w:rsidRPr="001B2C63">
        <w:rPr>
          <w:rFonts w:ascii="Times New Roman" w:hAnsi="Times New Roman"/>
          <w:color w:val="000000"/>
          <w:sz w:val="24"/>
          <w:szCs w:val="24"/>
        </w:rPr>
        <w:t xml:space="preserve">ommission </w:t>
      </w:r>
      <w:r w:rsidRPr="002F361A">
        <w:rPr>
          <w:rFonts w:ascii="Times New Roman" w:hAnsi="Times New Roman"/>
          <w:sz w:val="24"/>
          <w:szCs w:val="24"/>
        </w:rPr>
        <w:t xml:space="preserve">Bauchi state to adopt a device </w:t>
      </w:r>
      <w:r w:rsidRPr="002F361A">
        <w:rPr>
          <w:rFonts w:ascii="Times New Roman" w:hAnsi="Times New Roman"/>
          <w:color w:val="000000"/>
          <w:sz w:val="24"/>
          <w:szCs w:val="24"/>
        </w:rPr>
        <w:t xml:space="preserve">mechanism </w:t>
      </w:r>
      <w:r w:rsidRPr="002F361A">
        <w:rPr>
          <w:rFonts w:ascii="Times New Roman" w:hAnsi="Times New Roman"/>
          <w:sz w:val="24"/>
          <w:szCs w:val="24"/>
        </w:rPr>
        <w:t>for resolving conflict amicably through the use of Islamic sources yielded great impact and on the other</w:t>
      </w:r>
      <w:r>
        <w:rPr>
          <w:rFonts w:ascii="Times New Roman" w:hAnsi="Times New Roman"/>
          <w:sz w:val="24"/>
          <w:szCs w:val="24"/>
        </w:rPr>
        <w:t xml:space="preserve"> side,</w:t>
      </w:r>
      <w:r w:rsidRPr="002F361A">
        <w:rPr>
          <w:rFonts w:ascii="Times New Roman" w:hAnsi="Times New Roman"/>
          <w:sz w:val="24"/>
          <w:szCs w:val="24"/>
        </w:rPr>
        <w:t xml:space="preserve"> </w:t>
      </w:r>
      <w:r>
        <w:rPr>
          <w:rFonts w:ascii="Times New Roman" w:hAnsi="Times New Roman"/>
          <w:sz w:val="24"/>
          <w:szCs w:val="24"/>
        </w:rPr>
        <w:t>it</w:t>
      </w:r>
      <w:r w:rsidRPr="002F361A">
        <w:rPr>
          <w:rFonts w:ascii="Times New Roman" w:hAnsi="Times New Roman"/>
          <w:sz w:val="24"/>
          <w:szCs w:val="24"/>
        </w:rPr>
        <w:t xml:space="preserve"> faced some challenges. </w:t>
      </w:r>
      <w:r w:rsidRPr="002307D6">
        <w:rPr>
          <w:rFonts w:ascii="Times New Roman" w:hAnsi="Times New Roman"/>
          <w:sz w:val="24"/>
          <w:szCs w:val="24"/>
        </w:rPr>
        <w:t xml:space="preserve">This research employed </w:t>
      </w:r>
      <w:r>
        <w:rPr>
          <w:rFonts w:ascii="Times New Roman" w:hAnsi="Times New Roman"/>
          <w:sz w:val="24"/>
          <w:szCs w:val="24"/>
        </w:rPr>
        <w:t xml:space="preserve">the </w:t>
      </w:r>
      <w:r w:rsidRPr="002307D6">
        <w:rPr>
          <w:rFonts w:ascii="Times New Roman" w:hAnsi="Times New Roman"/>
          <w:sz w:val="24"/>
          <w:szCs w:val="24"/>
        </w:rPr>
        <w:t xml:space="preserve">method </w:t>
      </w:r>
      <w:r>
        <w:rPr>
          <w:rFonts w:ascii="Times New Roman" w:hAnsi="Times New Roman"/>
          <w:sz w:val="24"/>
          <w:szCs w:val="24"/>
        </w:rPr>
        <w:t xml:space="preserve">of </w:t>
      </w:r>
      <w:r w:rsidRPr="002307D6">
        <w:rPr>
          <w:rFonts w:ascii="Times New Roman" w:hAnsi="Times New Roman"/>
          <w:sz w:val="24"/>
          <w:szCs w:val="24"/>
        </w:rPr>
        <w:t xml:space="preserve">interview, containing open-ended questions and investigated </w:t>
      </w:r>
      <w:r w:rsidRPr="002307D6">
        <w:rPr>
          <w:rFonts w:ascii="Times New Roman" w:hAnsi="Times New Roman"/>
          <w:i/>
          <w:sz w:val="24"/>
          <w:szCs w:val="24"/>
        </w:rPr>
        <w:t>Zauren Sulh</w:t>
      </w:r>
      <w:r w:rsidRPr="002307D6">
        <w:rPr>
          <w:rFonts w:ascii="Times New Roman" w:hAnsi="Times New Roman"/>
          <w:sz w:val="24"/>
          <w:szCs w:val="24"/>
        </w:rPr>
        <w:t xml:space="preserve"> as conflict resolutions </w:t>
      </w:r>
      <w:r>
        <w:rPr>
          <w:rFonts w:ascii="Times New Roman" w:hAnsi="Times New Roman"/>
          <w:color w:val="000000"/>
          <w:sz w:val="24"/>
          <w:szCs w:val="24"/>
        </w:rPr>
        <w:t>mechanism in Bauchi state</w:t>
      </w:r>
      <w:r w:rsidRPr="004148A6">
        <w:rPr>
          <w:rFonts w:ascii="Times New Roman" w:hAnsi="Times New Roman"/>
          <w:sz w:val="24"/>
          <w:szCs w:val="24"/>
        </w:rPr>
        <w:t>.</w:t>
      </w:r>
      <w:r>
        <w:rPr>
          <w:rFonts w:ascii="Times New Roman" w:hAnsi="Times New Roman"/>
          <w:sz w:val="24"/>
          <w:szCs w:val="24"/>
        </w:rPr>
        <w:t xml:space="preserve"> The findings of the paper are that, </w:t>
      </w:r>
      <w:r w:rsidRPr="00C13934">
        <w:rPr>
          <w:rFonts w:ascii="Times New Roman" w:hAnsi="Times New Roman"/>
          <w:i/>
          <w:iCs/>
          <w:sz w:val="24"/>
          <w:szCs w:val="24"/>
        </w:rPr>
        <w:t>Zauren Sulh</w:t>
      </w:r>
      <w:r w:rsidRPr="00C13934">
        <w:rPr>
          <w:rFonts w:ascii="Times New Roman" w:hAnsi="Times New Roman"/>
          <w:sz w:val="24"/>
          <w:szCs w:val="24"/>
        </w:rPr>
        <w:t xml:space="preserve"> at the community branches treated criminal cases, and there was no legal bases to entertain cases of such nature, It is discovered that, some of the few staff lacks the skills of reconciliation especially the </w:t>
      </w:r>
      <w:r>
        <w:rPr>
          <w:rFonts w:ascii="Times New Roman" w:hAnsi="Times New Roman"/>
          <w:sz w:val="24"/>
          <w:szCs w:val="24"/>
        </w:rPr>
        <w:t xml:space="preserve">volunteer </w:t>
      </w:r>
      <w:r w:rsidRPr="00C13934">
        <w:rPr>
          <w:rFonts w:ascii="Times New Roman" w:hAnsi="Times New Roman"/>
          <w:sz w:val="24"/>
          <w:szCs w:val="24"/>
        </w:rPr>
        <w:t xml:space="preserve">arbitrators of local government and </w:t>
      </w:r>
      <w:r>
        <w:rPr>
          <w:rFonts w:ascii="Times New Roman" w:hAnsi="Times New Roman"/>
          <w:sz w:val="24"/>
          <w:szCs w:val="24"/>
        </w:rPr>
        <w:t xml:space="preserve">ward </w:t>
      </w:r>
      <w:r w:rsidRPr="00C13934">
        <w:rPr>
          <w:rFonts w:ascii="Times New Roman" w:hAnsi="Times New Roman"/>
          <w:sz w:val="24"/>
          <w:szCs w:val="24"/>
        </w:rPr>
        <w:t xml:space="preserve">branches, </w:t>
      </w:r>
      <w:r>
        <w:rPr>
          <w:rFonts w:ascii="Times New Roman" w:hAnsi="Times New Roman"/>
          <w:sz w:val="24"/>
          <w:szCs w:val="24"/>
        </w:rPr>
        <w:t xml:space="preserve">it was fund </w:t>
      </w:r>
      <w:r w:rsidRPr="00C13934">
        <w:rPr>
          <w:rFonts w:ascii="Times New Roman" w:hAnsi="Times New Roman"/>
          <w:sz w:val="24"/>
          <w:szCs w:val="24"/>
        </w:rPr>
        <w:t xml:space="preserve">some of </w:t>
      </w:r>
      <w:r>
        <w:rPr>
          <w:rFonts w:ascii="Times New Roman" w:hAnsi="Times New Roman"/>
          <w:sz w:val="24"/>
          <w:szCs w:val="24"/>
        </w:rPr>
        <w:t xml:space="preserve">the </w:t>
      </w:r>
      <w:r w:rsidRPr="00C13934">
        <w:rPr>
          <w:rFonts w:ascii="Times New Roman" w:hAnsi="Times New Roman"/>
          <w:sz w:val="24"/>
          <w:szCs w:val="24"/>
        </w:rPr>
        <w:t xml:space="preserve">proceedings and most </w:t>
      </w:r>
      <w:r>
        <w:rPr>
          <w:rFonts w:ascii="Times New Roman" w:hAnsi="Times New Roman"/>
          <w:sz w:val="24"/>
          <w:szCs w:val="24"/>
        </w:rPr>
        <w:t xml:space="preserve">record of </w:t>
      </w:r>
      <w:r w:rsidRPr="00C13934">
        <w:rPr>
          <w:rFonts w:ascii="Times New Roman" w:hAnsi="Times New Roman"/>
          <w:sz w:val="24"/>
          <w:szCs w:val="24"/>
        </w:rPr>
        <w:t xml:space="preserve">cases treated outside the premises of Bauchi State </w:t>
      </w:r>
      <w:r w:rsidRPr="00C13934">
        <w:rPr>
          <w:rFonts w:ascii="Times New Roman" w:eastAsia="Times New Roman" w:hAnsi="Times New Roman"/>
          <w:i/>
          <w:color w:val="000000"/>
          <w:sz w:val="24"/>
          <w:szCs w:val="24"/>
        </w:rPr>
        <w:t>Sharī’ah</w:t>
      </w:r>
      <w:r w:rsidRPr="00C13934">
        <w:rPr>
          <w:rFonts w:ascii="Times New Roman" w:hAnsi="Times New Roman"/>
          <w:sz w:val="24"/>
          <w:szCs w:val="24"/>
        </w:rPr>
        <w:t xml:space="preserve"> commission cannot be found, it was fund that there were no standard format of documentation, the court, police and </w:t>
      </w:r>
      <w:r w:rsidRPr="00C13934">
        <w:rPr>
          <w:rFonts w:ascii="Times New Roman" w:hAnsi="Times New Roman"/>
          <w:i/>
          <w:color w:val="000000"/>
          <w:sz w:val="24"/>
          <w:szCs w:val="24"/>
        </w:rPr>
        <w:t xml:space="preserve">Zauren Ṣulḥ </w:t>
      </w:r>
      <w:r w:rsidRPr="00C13934">
        <w:rPr>
          <w:rFonts w:ascii="Times New Roman" w:hAnsi="Times New Roman"/>
          <w:iCs/>
          <w:color w:val="000000"/>
          <w:sz w:val="24"/>
          <w:szCs w:val="24"/>
        </w:rPr>
        <w:t>in some few instances</w:t>
      </w:r>
      <w:r w:rsidRPr="00C13934">
        <w:rPr>
          <w:rFonts w:ascii="Times New Roman" w:hAnsi="Times New Roman"/>
          <w:i/>
          <w:color w:val="000000"/>
          <w:sz w:val="24"/>
          <w:szCs w:val="24"/>
        </w:rPr>
        <w:t xml:space="preserve"> </w:t>
      </w:r>
      <w:r w:rsidRPr="00C13934">
        <w:rPr>
          <w:rFonts w:ascii="Times New Roman" w:hAnsi="Times New Roman"/>
          <w:iCs/>
          <w:color w:val="000000"/>
          <w:sz w:val="24"/>
          <w:szCs w:val="24"/>
        </w:rPr>
        <w:t>deliberately abuse and interfere into the power of each</w:t>
      </w:r>
      <w:r w:rsidRPr="00C13934">
        <w:rPr>
          <w:rFonts w:ascii="Times New Roman" w:hAnsi="Times New Roman"/>
          <w:i/>
          <w:color w:val="000000"/>
          <w:sz w:val="24"/>
          <w:szCs w:val="24"/>
        </w:rPr>
        <w:t>,</w:t>
      </w:r>
      <w:r w:rsidRPr="00C13934">
        <w:rPr>
          <w:rFonts w:ascii="Times New Roman" w:hAnsi="Times New Roman"/>
          <w:sz w:val="24"/>
          <w:szCs w:val="24"/>
        </w:rPr>
        <w:t xml:space="preserve"> also</w:t>
      </w:r>
      <w:r>
        <w:rPr>
          <w:rFonts w:ascii="Times New Roman" w:hAnsi="Times New Roman"/>
          <w:sz w:val="24"/>
          <w:szCs w:val="24"/>
        </w:rPr>
        <w:t xml:space="preserve"> the study</w:t>
      </w:r>
      <w:r w:rsidRPr="00C13934">
        <w:rPr>
          <w:rFonts w:ascii="Times New Roman" w:hAnsi="Times New Roman"/>
          <w:sz w:val="24"/>
          <w:szCs w:val="24"/>
        </w:rPr>
        <w:t xml:space="preserve"> established that, instead of cases to be decrease day in day, but the records shows the cases and complain</w:t>
      </w:r>
      <w:r>
        <w:rPr>
          <w:rFonts w:ascii="Times New Roman" w:hAnsi="Times New Roman"/>
          <w:sz w:val="24"/>
          <w:szCs w:val="24"/>
        </w:rPr>
        <w:t>s</w:t>
      </w:r>
      <w:r w:rsidRPr="00C13934">
        <w:rPr>
          <w:rFonts w:ascii="Times New Roman" w:hAnsi="Times New Roman"/>
          <w:sz w:val="24"/>
          <w:szCs w:val="24"/>
        </w:rPr>
        <w:t xml:space="preserve"> are increasing daily, the vigilante (</w:t>
      </w:r>
      <w:r w:rsidRPr="00C13934">
        <w:rPr>
          <w:rFonts w:ascii="Times New Roman" w:hAnsi="Times New Roman"/>
          <w:i/>
          <w:sz w:val="24"/>
          <w:szCs w:val="24"/>
        </w:rPr>
        <w:t xml:space="preserve">Yan-Kwamiti </w:t>
      </w:r>
      <w:r w:rsidRPr="00C13934">
        <w:rPr>
          <w:rFonts w:ascii="Times New Roman" w:hAnsi="Times New Roman"/>
          <w:iCs/>
          <w:sz w:val="24"/>
          <w:szCs w:val="24"/>
        </w:rPr>
        <w:t>) overstep its mandate in exercising its role</w:t>
      </w:r>
      <w:r>
        <w:rPr>
          <w:rFonts w:ascii="Times New Roman" w:hAnsi="Times New Roman"/>
          <w:iCs/>
          <w:sz w:val="24"/>
          <w:szCs w:val="24"/>
        </w:rPr>
        <w:t xml:space="preserve">. </w:t>
      </w:r>
      <w:r>
        <w:rPr>
          <w:rFonts w:ascii="Times New Roman" w:hAnsi="Times New Roman"/>
          <w:sz w:val="24"/>
          <w:szCs w:val="24"/>
        </w:rPr>
        <w:t>Thus, the research concludes that, despite the activities and tremendous achievements of Zauren</w:t>
      </w:r>
      <w:r w:rsidRPr="00A0181B">
        <w:rPr>
          <w:rFonts w:ascii="Times New Roman" w:hAnsi="Times New Roman"/>
          <w:i/>
          <w:iCs/>
          <w:sz w:val="24"/>
          <w:szCs w:val="24"/>
        </w:rPr>
        <w:t xml:space="preserve"> Sulh</w:t>
      </w:r>
      <w:r w:rsidRPr="008E3731">
        <w:rPr>
          <w:rFonts w:ascii="Times New Roman" w:hAnsi="Times New Roman"/>
          <w:sz w:val="24"/>
          <w:szCs w:val="24"/>
        </w:rPr>
        <w:t xml:space="preserve"> the state is not different from other </w:t>
      </w:r>
      <w:r w:rsidRPr="00B17585">
        <w:rPr>
          <w:rFonts w:ascii="Times New Roman" w:hAnsi="Times New Roman"/>
          <w:i/>
          <w:sz w:val="24"/>
          <w:szCs w:val="24"/>
        </w:rPr>
        <w:t>Shari’ah</w:t>
      </w:r>
      <w:r w:rsidRPr="008E3731">
        <w:rPr>
          <w:rFonts w:ascii="Times New Roman" w:hAnsi="Times New Roman"/>
          <w:sz w:val="24"/>
          <w:szCs w:val="24"/>
        </w:rPr>
        <w:t xml:space="preserve"> states in term of crises here and </w:t>
      </w:r>
      <w:r>
        <w:rPr>
          <w:rFonts w:ascii="Times New Roman" w:hAnsi="Times New Roman"/>
          <w:sz w:val="24"/>
          <w:szCs w:val="24"/>
        </w:rPr>
        <w:t>there</w:t>
      </w:r>
      <w:r w:rsidRPr="008E3731">
        <w:rPr>
          <w:rFonts w:ascii="Times New Roman" w:hAnsi="Times New Roman"/>
          <w:sz w:val="24"/>
          <w:szCs w:val="24"/>
        </w:rPr>
        <w:t>, abduction, Youth thugs, chieftaincy</w:t>
      </w:r>
      <w:r>
        <w:rPr>
          <w:rFonts w:ascii="Times New Roman" w:hAnsi="Times New Roman"/>
          <w:sz w:val="24"/>
          <w:szCs w:val="24"/>
        </w:rPr>
        <w:t xml:space="preserve"> disputes and rampant cases of divorce and progress report shows that cases are increasing annually. The reasons responsible for this include the large crowd of emigrants of neighboring states from Plateau, Borno and Yobe who ran from their areas for safety of their lives due to the ethnic and religious crises in their states, youth attitude of drug abuse led them to political thug, poverty in the matrimonial homes. Finally the study </w:t>
      </w:r>
      <w:r w:rsidRPr="002F361A">
        <w:rPr>
          <w:rFonts w:ascii="Times New Roman" w:hAnsi="Times New Roman"/>
          <w:sz w:val="24"/>
          <w:szCs w:val="24"/>
        </w:rPr>
        <w:t>recommend</w:t>
      </w:r>
      <w:r>
        <w:rPr>
          <w:rFonts w:ascii="Times New Roman" w:hAnsi="Times New Roman"/>
          <w:sz w:val="24"/>
          <w:szCs w:val="24"/>
        </w:rPr>
        <w:t>s</w:t>
      </w:r>
      <w:r w:rsidRPr="002F361A">
        <w:rPr>
          <w:rFonts w:ascii="Times New Roman" w:hAnsi="Times New Roman"/>
          <w:sz w:val="24"/>
          <w:szCs w:val="24"/>
        </w:rPr>
        <w:t xml:space="preserve"> measures to address the challenges faced by the Institution.  </w:t>
      </w:r>
    </w:p>
    <w:p w:rsidR="00D23C32" w:rsidRDefault="00D23C32" w:rsidP="00D23C32">
      <w:pPr>
        <w:contextualSpacing/>
        <w:jc w:val="both"/>
        <w:rPr>
          <w:rFonts w:ascii="Times New Roman" w:hAnsi="Times New Roman"/>
          <w:sz w:val="24"/>
          <w:szCs w:val="24"/>
        </w:rPr>
      </w:pPr>
    </w:p>
    <w:p w:rsidR="00D23C32" w:rsidRDefault="00D23C32" w:rsidP="002F361A">
      <w:pPr>
        <w:contextualSpacing/>
        <w:jc w:val="both"/>
        <w:rPr>
          <w:rFonts w:ascii="Times New Roman" w:hAnsi="Times New Roman"/>
          <w:b/>
          <w:sz w:val="24"/>
          <w:szCs w:val="24"/>
        </w:rPr>
      </w:pPr>
      <w:r w:rsidRPr="00864F63">
        <w:rPr>
          <w:rFonts w:ascii="Times New Roman" w:hAnsi="Times New Roman"/>
          <w:b/>
          <w:sz w:val="24"/>
          <w:szCs w:val="24"/>
        </w:rPr>
        <w:t>KEY WORDS:</w:t>
      </w:r>
      <w:r>
        <w:rPr>
          <w:rFonts w:ascii="Times New Roman" w:hAnsi="Times New Roman"/>
          <w:sz w:val="24"/>
          <w:szCs w:val="24"/>
        </w:rPr>
        <w:t xml:space="preserve">  </w:t>
      </w:r>
      <w:r w:rsidR="002F361A">
        <w:rPr>
          <w:rFonts w:ascii="Times New Roman" w:hAnsi="Times New Roman"/>
          <w:sz w:val="24"/>
          <w:szCs w:val="24"/>
        </w:rPr>
        <w:t xml:space="preserve">Impact, Challenges </w:t>
      </w:r>
      <w:r w:rsidR="002F361A" w:rsidRPr="002F361A">
        <w:rPr>
          <w:rFonts w:ascii="Times New Roman" w:hAnsi="Times New Roman"/>
          <w:sz w:val="24"/>
          <w:szCs w:val="24"/>
        </w:rPr>
        <w:t>Zauren Ṣulḥ</w:t>
      </w:r>
      <w:r w:rsidR="002F361A">
        <w:rPr>
          <w:rFonts w:ascii="Times New Roman" w:hAnsi="Times New Roman"/>
          <w:sz w:val="24"/>
          <w:szCs w:val="24"/>
        </w:rPr>
        <w:t>, Bauchi State</w:t>
      </w:r>
    </w:p>
    <w:p w:rsidR="003663A2" w:rsidRDefault="003663A2"/>
    <w:p w:rsidR="003663A2" w:rsidRDefault="003663A2"/>
    <w:p w:rsidR="009439E1" w:rsidRDefault="009439E1"/>
    <w:p w:rsidR="009439E1" w:rsidRDefault="009439E1"/>
    <w:p w:rsidR="009439E1" w:rsidRDefault="009439E1"/>
    <w:p w:rsidR="009439E1" w:rsidRDefault="009439E1"/>
    <w:p w:rsidR="009439E1" w:rsidRDefault="009439E1"/>
    <w:p w:rsidR="00CF5904" w:rsidRDefault="00CF5904"/>
    <w:p w:rsidR="003663A2" w:rsidRDefault="003663A2" w:rsidP="003663A2">
      <w:pPr>
        <w:spacing w:line="480" w:lineRule="auto"/>
        <w:contextualSpacing/>
        <w:rPr>
          <w:rFonts w:ascii="Times New Roman" w:hAnsi="Times New Roman"/>
          <w:b/>
          <w:sz w:val="24"/>
          <w:szCs w:val="24"/>
        </w:rPr>
      </w:pPr>
      <w:r w:rsidRPr="00F001DE">
        <w:rPr>
          <w:rFonts w:ascii="Times New Roman" w:hAnsi="Times New Roman"/>
          <w:b/>
          <w:sz w:val="24"/>
          <w:szCs w:val="24"/>
        </w:rPr>
        <w:lastRenderedPageBreak/>
        <w:t>Introduction</w:t>
      </w:r>
    </w:p>
    <w:p w:rsidR="003663A2" w:rsidRDefault="003663A2" w:rsidP="009E7F21">
      <w:pPr>
        <w:autoSpaceDE w:val="0"/>
        <w:autoSpaceDN w:val="0"/>
        <w:adjustRightInd w:val="0"/>
        <w:spacing w:after="0" w:line="480" w:lineRule="auto"/>
        <w:contextualSpacing/>
        <w:jc w:val="both"/>
        <w:rPr>
          <w:rFonts w:ascii="Times New Roman" w:hAnsi="Times New Roman"/>
          <w:sz w:val="24"/>
          <w:szCs w:val="24"/>
        </w:rPr>
      </w:pPr>
      <w:r w:rsidRPr="00A0181B">
        <w:rPr>
          <w:rFonts w:ascii="Times New Roman" w:hAnsi="Times New Roman"/>
          <w:sz w:val="24"/>
          <w:szCs w:val="24"/>
        </w:rPr>
        <w:t xml:space="preserve">Allah is the One who made human beings into different sex, nation, tribes, groups and people (Q30:22). </w:t>
      </w:r>
      <w:r>
        <w:rPr>
          <w:rFonts w:ascii="Times New Roman" w:hAnsi="Times New Roman"/>
          <w:sz w:val="24"/>
          <w:szCs w:val="24"/>
        </w:rPr>
        <w:t xml:space="preserve">Therefore, it </w:t>
      </w:r>
      <w:r w:rsidRPr="00A0181B">
        <w:rPr>
          <w:rFonts w:ascii="Times New Roman" w:hAnsi="Times New Roman"/>
          <w:sz w:val="24"/>
          <w:szCs w:val="24"/>
        </w:rPr>
        <w:t>is usual as long as people lives together, they might have their individual or collective int</w:t>
      </w:r>
      <w:r>
        <w:rPr>
          <w:rFonts w:ascii="Times New Roman" w:hAnsi="Times New Roman"/>
          <w:sz w:val="24"/>
          <w:szCs w:val="24"/>
        </w:rPr>
        <w:t xml:space="preserve">erest, opinion, thought, taste and </w:t>
      </w:r>
      <w:r w:rsidRPr="00A0181B">
        <w:rPr>
          <w:rFonts w:ascii="Times New Roman" w:hAnsi="Times New Roman"/>
          <w:sz w:val="24"/>
          <w:szCs w:val="24"/>
        </w:rPr>
        <w:t xml:space="preserve">beliefs to </w:t>
      </w:r>
      <w:r>
        <w:rPr>
          <w:rFonts w:ascii="Times New Roman" w:hAnsi="Times New Roman"/>
          <w:sz w:val="24"/>
          <w:szCs w:val="24"/>
        </w:rPr>
        <w:t>defend or guard</w:t>
      </w:r>
      <w:r w:rsidRPr="00A0181B">
        <w:rPr>
          <w:rFonts w:ascii="Times New Roman" w:hAnsi="Times New Roman"/>
          <w:sz w:val="24"/>
          <w:szCs w:val="24"/>
        </w:rPr>
        <w:t xml:space="preserve">, and in the cause of protecting any, it may directly or indirectly lead to a dispute, conflict or misunderstanding among them. </w:t>
      </w:r>
      <w:r>
        <w:rPr>
          <w:rFonts w:ascii="Times New Roman" w:hAnsi="Times New Roman"/>
          <w:sz w:val="24"/>
          <w:szCs w:val="24"/>
        </w:rPr>
        <w:t xml:space="preserve"> Cohen argued that</w:t>
      </w:r>
      <w:r w:rsidRPr="00A0181B">
        <w:rPr>
          <w:rFonts w:ascii="Times New Roman" w:hAnsi="Times New Roman"/>
          <w:sz w:val="24"/>
          <w:szCs w:val="24"/>
        </w:rPr>
        <w:t>” there is no society which does not have a conflict” (Cohen in Emmanual</w:t>
      </w:r>
      <w:r>
        <w:rPr>
          <w:rFonts w:ascii="Times New Roman" w:hAnsi="Times New Roman"/>
          <w:sz w:val="24"/>
          <w:szCs w:val="24"/>
        </w:rPr>
        <w:t>,</w:t>
      </w:r>
      <w:r w:rsidRPr="00A0181B">
        <w:rPr>
          <w:rFonts w:ascii="Times New Roman" w:hAnsi="Times New Roman"/>
          <w:sz w:val="24"/>
          <w:szCs w:val="24"/>
        </w:rPr>
        <w:t xml:space="preserve"> </w:t>
      </w:r>
      <w:r>
        <w:rPr>
          <w:rFonts w:ascii="Times New Roman" w:hAnsi="Times New Roman"/>
          <w:sz w:val="24"/>
          <w:szCs w:val="24"/>
        </w:rPr>
        <w:t>2012</w:t>
      </w:r>
      <w:r w:rsidRPr="00A0181B">
        <w:rPr>
          <w:rFonts w:ascii="Times New Roman" w:hAnsi="Times New Roman"/>
          <w:sz w:val="24"/>
          <w:szCs w:val="24"/>
        </w:rPr>
        <w:t>). Conflict is an inevitable aspect of human existence” (Zartman in Emmanual</w:t>
      </w:r>
      <w:r>
        <w:rPr>
          <w:rFonts w:ascii="Times New Roman" w:hAnsi="Times New Roman"/>
          <w:sz w:val="24"/>
          <w:szCs w:val="24"/>
        </w:rPr>
        <w:t>,</w:t>
      </w:r>
      <w:r w:rsidRPr="00A0181B">
        <w:rPr>
          <w:rFonts w:ascii="Times New Roman" w:hAnsi="Times New Roman"/>
          <w:sz w:val="24"/>
          <w:szCs w:val="24"/>
        </w:rPr>
        <w:t xml:space="preserve"> </w:t>
      </w:r>
      <w:r>
        <w:rPr>
          <w:rFonts w:ascii="Times New Roman" w:hAnsi="Times New Roman"/>
          <w:sz w:val="24"/>
          <w:szCs w:val="24"/>
        </w:rPr>
        <w:t>2012</w:t>
      </w:r>
      <w:r w:rsidRPr="00A0181B">
        <w:rPr>
          <w:rFonts w:ascii="Times New Roman" w:hAnsi="Times New Roman"/>
          <w:sz w:val="24"/>
          <w:szCs w:val="24"/>
        </w:rPr>
        <w:t xml:space="preserve">) “Whenever people interact there is potential for conflict (Calhoun et al in Emmanual </w:t>
      </w:r>
      <w:r>
        <w:rPr>
          <w:rFonts w:ascii="Times New Roman" w:hAnsi="Times New Roman"/>
          <w:sz w:val="24"/>
          <w:szCs w:val="24"/>
        </w:rPr>
        <w:t>(2012</w:t>
      </w:r>
      <w:r w:rsidRPr="00A0181B">
        <w:rPr>
          <w:rFonts w:ascii="Times New Roman" w:hAnsi="Times New Roman"/>
          <w:sz w:val="24"/>
          <w:szCs w:val="24"/>
        </w:rPr>
        <w:t>) When these unpleasant attitudes arose, Islam does not leave this  disgruntle</w:t>
      </w:r>
      <w:r>
        <w:rPr>
          <w:rFonts w:ascii="Times New Roman" w:hAnsi="Times New Roman"/>
          <w:sz w:val="24"/>
          <w:szCs w:val="24"/>
        </w:rPr>
        <w:t>d</w:t>
      </w:r>
      <w:r w:rsidRPr="00A0181B">
        <w:rPr>
          <w:rFonts w:ascii="Times New Roman" w:hAnsi="Times New Roman"/>
          <w:sz w:val="24"/>
          <w:szCs w:val="24"/>
        </w:rPr>
        <w:t xml:space="preserve"> state of conflict unchecked but pave way for its resolution through what is called </w:t>
      </w:r>
      <w:r w:rsidRPr="00A0181B">
        <w:rPr>
          <w:rFonts w:ascii="Times New Roman" w:hAnsi="Times New Roman"/>
          <w:i/>
          <w:iCs/>
          <w:sz w:val="24"/>
          <w:szCs w:val="24"/>
        </w:rPr>
        <w:t xml:space="preserve">As-Sulh </w:t>
      </w:r>
      <w:r w:rsidRPr="00A0181B">
        <w:rPr>
          <w:rFonts w:ascii="Times New Roman" w:hAnsi="Times New Roman"/>
          <w:sz w:val="24"/>
          <w:szCs w:val="24"/>
        </w:rPr>
        <w:t xml:space="preserve">i.e. amicable settlement. </w:t>
      </w:r>
      <w:r>
        <w:rPr>
          <w:rFonts w:ascii="Times New Roman" w:hAnsi="Times New Roman"/>
          <w:sz w:val="24"/>
          <w:szCs w:val="24"/>
        </w:rPr>
        <w:t>The Qur’an emphasized</w:t>
      </w:r>
      <w:r w:rsidRPr="007D2878">
        <w:rPr>
          <w:rFonts w:ascii="Times New Roman" w:hAnsi="Times New Roman"/>
          <w:sz w:val="24"/>
          <w:szCs w:val="24"/>
        </w:rPr>
        <w:t xml:space="preserve"> that humans are created by Almighty </w:t>
      </w:r>
      <w:r>
        <w:rPr>
          <w:rFonts w:ascii="Times New Roman" w:hAnsi="Times New Roman"/>
          <w:sz w:val="24"/>
          <w:szCs w:val="24"/>
        </w:rPr>
        <w:t>Allah</w:t>
      </w:r>
      <w:r w:rsidRPr="007D2878">
        <w:rPr>
          <w:rFonts w:ascii="Times New Roman" w:hAnsi="Times New Roman"/>
          <w:sz w:val="24"/>
          <w:szCs w:val="24"/>
        </w:rPr>
        <w:t xml:space="preserve"> yet they do differ in their view</w:t>
      </w:r>
      <w:r>
        <w:rPr>
          <w:rFonts w:ascii="Times New Roman" w:hAnsi="Times New Roman"/>
          <w:sz w:val="24"/>
          <w:szCs w:val="24"/>
        </w:rPr>
        <w:t xml:space="preserve">s, </w:t>
      </w:r>
      <w:r w:rsidRPr="007D2878">
        <w:rPr>
          <w:rFonts w:ascii="Times New Roman" w:hAnsi="Times New Roman"/>
          <w:sz w:val="24"/>
          <w:szCs w:val="24"/>
        </w:rPr>
        <w:t xml:space="preserve">ideas and interests, in order to bring them together Almighty </w:t>
      </w:r>
      <w:r>
        <w:rPr>
          <w:rFonts w:ascii="Times New Roman" w:hAnsi="Times New Roman"/>
          <w:sz w:val="24"/>
          <w:szCs w:val="24"/>
        </w:rPr>
        <w:t>Allah</w:t>
      </w:r>
      <w:r w:rsidRPr="007D2878">
        <w:rPr>
          <w:rFonts w:ascii="Times New Roman" w:hAnsi="Times New Roman"/>
          <w:sz w:val="24"/>
          <w:szCs w:val="24"/>
        </w:rPr>
        <w:t xml:space="preserve"> has </w:t>
      </w:r>
      <w:r>
        <w:rPr>
          <w:rFonts w:ascii="Times New Roman" w:hAnsi="Times New Roman"/>
          <w:sz w:val="24"/>
          <w:szCs w:val="24"/>
        </w:rPr>
        <w:t xml:space="preserve">guided them with a </w:t>
      </w:r>
      <w:r w:rsidRPr="007D2878">
        <w:rPr>
          <w:rFonts w:ascii="Times New Roman" w:hAnsi="Times New Roman"/>
          <w:sz w:val="24"/>
          <w:szCs w:val="24"/>
        </w:rPr>
        <w:t>revelation</w:t>
      </w:r>
      <w:r>
        <w:rPr>
          <w:rFonts w:ascii="Times New Roman" w:hAnsi="Times New Roman"/>
          <w:sz w:val="24"/>
          <w:szCs w:val="24"/>
        </w:rPr>
        <w:t xml:space="preserve"> that will lead them</w:t>
      </w:r>
      <w:r w:rsidRPr="007D2878">
        <w:rPr>
          <w:rFonts w:ascii="Times New Roman" w:hAnsi="Times New Roman"/>
          <w:sz w:val="24"/>
          <w:szCs w:val="24"/>
        </w:rPr>
        <w:t xml:space="preserve"> to resolve their disputes and conflict through dialogue. </w:t>
      </w:r>
      <w:r>
        <w:rPr>
          <w:rFonts w:ascii="Times New Roman" w:hAnsi="Times New Roman"/>
          <w:sz w:val="24"/>
          <w:szCs w:val="24"/>
        </w:rPr>
        <w:t xml:space="preserve">In this regard </w:t>
      </w:r>
      <w:r w:rsidRPr="007D2878">
        <w:rPr>
          <w:rFonts w:ascii="Times New Roman" w:hAnsi="Times New Roman"/>
          <w:sz w:val="24"/>
          <w:szCs w:val="24"/>
        </w:rPr>
        <w:t xml:space="preserve">Allah says: “And if </w:t>
      </w:r>
      <w:r>
        <w:rPr>
          <w:rFonts w:ascii="Times New Roman" w:hAnsi="Times New Roman"/>
          <w:sz w:val="24"/>
          <w:szCs w:val="24"/>
        </w:rPr>
        <w:t>you</w:t>
      </w:r>
      <w:r w:rsidRPr="007D2878">
        <w:rPr>
          <w:rFonts w:ascii="Times New Roman" w:hAnsi="Times New Roman"/>
          <w:sz w:val="24"/>
          <w:szCs w:val="24"/>
        </w:rPr>
        <w:t xml:space="preserve"> Lord had willed, He verily would have made mankind one nation, yet they cease</w:t>
      </w:r>
      <w:r>
        <w:rPr>
          <w:rFonts w:ascii="Times New Roman" w:hAnsi="Times New Roman"/>
          <w:sz w:val="24"/>
          <w:szCs w:val="24"/>
        </w:rPr>
        <w:t xml:space="preserve"> </w:t>
      </w:r>
      <w:r w:rsidRPr="007D2878">
        <w:rPr>
          <w:rFonts w:ascii="Times New Roman" w:hAnsi="Times New Roman"/>
          <w:sz w:val="24"/>
          <w:szCs w:val="24"/>
        </w:rPr>
        <w:t>not differing, (</w:t>
      </w:r>
      <w:r>
        <w:rPr>
          <w:rFonts w:ascii="Times New Roman" w:hAnsi="Times New Roman"/>
          <w:sz w:val="24"/>
          <w:szCs w:val="24"/>
        </w:rPr>
        <w:t>Q11:</w:t>
      </w:r>
      <w:r w:rsidRPr="007D2878">
        <w:rPr>
          <w:rFonts w:ascii="Times New Roman" w:hAnsi="Times New Roman"/>
          <w:sz w:val="24"/>
          <w:szCs w:val="24"/>
        </w:rPr>
        <w:t>118) Qur’an prescribes the path to the solution: O ye who believe! Obey Allah, and obey the messenger and those of you who are in</w:t>
      </w:r>
      <w:r>
        <w:rPr>
          <w:rFonts w:ascii="Times New Roman" w:hAnsi="Times New Roman"/>
          <w:sz w:val="24"/>
          <w:szCs w:val="24"/>
        </w:rPr>
        <w:t xml:space="preserve"> </w:t>
      </w:r>
      <w:r w:rsidRPr="007D2878">
        <w:rPr>
          <w:rFonts w:ascii="Times New Roman" w:hAnsi="Times New Roman"/>
          <w:sz w:val="24"/>
          <w:szCs w:val="24"/>
        </w:rPr>
        <w:t>authority; and if ye have a dispute concerning any matter, refer it to Allah and the messenger</w:t>
      </w:r>
      <w:r>
        <w:rPr>
          <w:rFonts w:ascii="Times New Roman" w:hAnsi="Times New Roman"/>
          <w:sz w:val="24"/>
          <w:szCs w:val="24"/>
        </w:rPr>
        <w:t xml:space="preserve"> </w:t>
      </w:r>
      <w:r w:rsidRPr="007D2878">
        <w:rPr>
          <w:rFonts w:ascii="Times New Roman" w:hAnsi="Times New Roman"/>
          <w:sz w:val="24"/>
          <w:szCs w:val="24"/>
        </w:rPr>
        <w:t>if ye are (in truth) believers in Allah and the Last Day. That is better and more seemly in the</w:t>
      </w:r>
      <w:r>
        <w:rPr>
          <w:rFonts w:ascii="Times New Roman" w:hAnsi="Times New Roman"/>
          <w:sz w:val="24"/>
          <w:szCs w:val="24"/>
        </w:rPr>
        <w:t xml:space="preserve"> </w:t>
      </w:r>
      <w:r w:rsidRPr="007D2878">
        <w:rPr>
          <w:rFonts w:ascii="Times New Roman" w:hAnsi="Times New Roman"/>
          <w:sz w:val="24"/>
          <w:szCs w:val="24"/>
        </w:rPr>
        <w:t>end. (</w:t>
      </w:r>
      <w:r>
        <w:rPr>
          <w:rFonts w:ascii="Times New Roman" w:hAnsi="Times New Roman"/>
          <w:sz w:val="24"/>
          <w:szCs w:val="24"/>
        </w:rPr>
        <w:t xml:space="preserve">Q4: </w:t>
      </w:r>
      <w:r w:rsidRPr="007D2878">
        <w:rPr>
          <w:rFonts w:ascii="Times New Roman" w:hAnsi="Times New Roman"/>
          <w:sz w:val="24"/>
          <w:szCs w:val="24"/>
        </w:rPr>
        <w:t xml:space="preserve">59) </w:t>
      </w:r>
    </w:p>
    <w:p w:rsidR="003663A2" w:rsidRPr="007746BB" w:rsidRDefault="003663A2" w:rsidP="003663A2">
      <w:pPr>
        <w:autoSpaceDE w:val="0"/>
        <w:autoSpaceDN w:val="0"/>
        <w:adjustRightInd w:val="0"/>
        <w:spacing w:after="0" w:line="480" w:lineRule="auto"/>
        <w:contextualSpacing/>
        <w:jc w:val="both"/>
        <w:rPr>
          <w:rFonts w:ascii="Times New Roman" w:hAnsi="Times New Roman"/>
          <w:b/>
          <w:sz w:val="24"/>
          <w:szCs w:val="24"/>
        </w:rPr>
      </w:pPr>
      <w:r w:rsidRPr="007746BB">
        <w:rPr>
          <w:rFonts w:ascii="Times New Roman" w:hAnsi="Times New Roman"/>
          <w:b/>
          <w:sz w:val="24"/>
          <w:szCs w:val="24"/>
        </w:rPr>
        <w:t>Conflict is a divine means of testing</w:t>
      </w:r>
      <w:r>
        <w:rPr>
          <w:rFonts w:ascii="Times New Roman" w:hAnsi="Times New Roman"/>
          <w:b/>
          <w:sz w:val="24"/>
          <w:szCs w:val="24"/>
        </w:rPr>
        <w:t xml:space="preserve"> the Iman</w:t>
      </w:r>
    </w:p>
    <w:p w:rsidR="003663A2" w:rsidRDefault="003663A2" w:rsidP="009E7F21">
      <w:pPr>
        <w:autoSpaceDE w:val="0"/>
        <w:autoSpaceDN w:val="0"/>
        <w:adjustRightInd w:val="0"/>
        <w:spacing w:after="0" w:line="480" w:lineRule="auto"/>
        <w:contextualSpacing/>
        <w:jc w:val="both"/>
        <w:rPr>
          <w:rFonts w:ascii="Times New Roman" w:hAnsi="Times New Roman"/>
          <w:sz w:val="24"/>
          <w:szCs w:val="24"/>
        </w:rPr>
      </w:pPr>
      <w:r w:rsidRPr="008C56C9">
        <w:rPr>
          <w:rFonts w:ascii="Times New Roman" w:hAnsi="Times New Roman"/>
          <w:sz w:val="24"/>
          <w:szCs w:val="24"/>
        </w:rPr>
        <w:t xml:space="preserve">Conflict is a divine means of testing and growing the human being Allah says that when the conflict comes, Allah asks for </w:t>
      </w:r>
      <w:r w:rsidRPr="00EE2474">
        <w:rPr>
          <w:rFonts w:ascii="Times New Roman" w:hAnsi="Times New Roman"/>
          <w:i/>
          <w:iCs/>
          <w:sz w:val="24"/>
          <w:szCs w:val="24"/>
        </w:rPr>
        <w:t>sabr</w:t>
      </w:r>
      <w:r w:rsidRPr="008C56C9">
        <w:rPr>
          <w:rFonts w:ascii="Times New Roman" w:hAnsi="Times New Roman"/>
          <w:sz w:val="24"/>
          <w:szCs w:val="24"/>
        </w:rPr>
        <w:t xml:space="preserve"> from people, and He is constantly watching how people behave in times of trial and tribulations. Therefore, it should always be remembered that God uses this conflict as a means of testing people. It becomes obvious here that when one realizes that conflict is a test </w:t>
      </w:r>
      <w:r w:rsidRPr="008C56C9">
        <w:rPr>
          <w:rFonts w:ascii="Times New Roman" w:hAnsi="Times New Roman"/>
          <w:sz w:val="24"/>
          <w:szCs w:val="24"/>
        </w:rPr>
        <w:lastRenderedPageBreak/>
        <w:t>from his/her Creator, then he or she will do the best to handle the situation with care by taking the right steps to</w:t>
      </w:r>
      <w:r>
        <w:rPr>
          <w:rFonts w:ascii="Times New Roman" w:hAnsi="Times New Roman"/>
          <w:sz w:val="24"/>
          <w:szCs w:val="24"/>
        </w:rPr>
        <w:t xml:space="preserve"> </w:t>
      </w:r>
      <w:r w:rsidRPr="00575306">
        <w:rPr>
          <w:rFonts w:ascii="Times New Roman" w:hAnsi="Times New Roman"/>
          <w:color w:val="000000"/>
          <w:sz w:val="24"/>
          <w:szCs w:val="24"/>
        </w:rPr>
        <w:t>curb it.</w:t>
      </w:r>
      <w:r>
        <w:rPr>
          <w:rFonts w:ascii="Times New Roman" w:hAnsi="Times New Roman"/>
          <w:sz w:val="24"/>
          <w:szCs w:val="24"/>
        </w:rPr>
        <w:t xml:space="preserve"> In this regards Islam recommend reconciliation amicably through (</w:t>
      </w:r>
      <w:r w:rsidRPr="00420594">
        <w:rPr>
          <w:rFonts w:ascii="Times New Roman" w:hAnsi="Times New Roman"/>
          <w:i/>
          <w:sz w:val="24"/>
          <w:szCs w:val="24"/>
        </w:rPr>
        <w:t>Ṣulḥ.</w:t>
      </w:r>
      <w:r>
        <w:rPr>
          <w:rFonts w:ascii="Times New Roman" w:hAnsi="Times New Roman"/>
          <w:sz w:val="24"/>
          <w:szCs w:val="24"/>
        </w:rPr>
        <w:t>).</w:t>
      </w:r>
    </w:p>
    <w:p w:rsidR="009E7F21" w:rsidRDefault="009E7F21" w:rsidP="009E7F21">
      <w:pPr>
        <w:autoSpaceDE w:val="0"/>
        <w:autoSpaceDN w:val="0"/>
        <w:adjustRightInd w:val="0"/>
        <w:spacing w:after="0" w:line="480" w:lineRule="auto"/>
        <w:contextualSpacing/>
        <w:jc w:val="both"/>
        <w:rPr>
          <w:rFonts w:ascii="Times New Roman" w:hAnsi="Times New Roman"/>
          <w:i/>
          <w:iCs/>
          <w:sz w:val="24"/>
          <w:szCs w:val="24"/>
        </w:rPr>
      </w:pPr>
    </w:p>
    <w:p w:rsidR="003663A2" w:rsidRDefault="003663A2" w:rsidP="009E7F21">
      <w:pPr>
        <w:autoSpaceDE w:val="0"/>
        <w:autoSpaceDN w:val="0"/>
        <w:adjustRightInd w:val="0"/>
        <w:spacing w:after="0" w:line="480" w:lineRule="auto"/>
        <w:contextualSpacing/>
        <w:jc w:val="both"/>
        <w:rPr>
          <w:rFonts w:ascii="Times New Roman" w:hAnsi="Times New Roman"/>
          <w:sz w:val="24"/>
          <w:szCs w:val="24"/>
        </w:rPr>
      </w:pPr>
      <w:r w:rsidRPr="00A0181B">
        <w:rPr>
          <w:rFonts w:ascii="Times New Roman" w:hAnsi="Times New Roman"/>
          <w:i/>
          <w:iCs/>
          <w:sz w:val="24"/>
          <w:szCs w:val="24"/>
        </w:rPr>
        <w:t>As-</w:t>
      </w:r>
      <w:r w:rsidRPr="00420594">
        <w:rPr>
          <w:rFonts w:ascii="Times New Roman" w:hAnsi="Times New Roman"/>
          <w:i/>
          <w:sz w:val="24"/>
          <w:szCs w:val="24"/>
        </w:rPr>
        <w:t xml:space="preserve"> Ṣulḥ</w:t>
      </w:r>
      <w:r w:rsidRPr="00A0181B">
        <w:rPr>
          <w:rFonts w:ascii="Times New Roman" w:hAnsi="Times New Roman"/>
          <w:i/>
          <w:iCs/>
          <w:sz w:val="24"/>
          <w:szCs w:val="24"/>
        </w:rPr>
        <w:t xml:space="preserve"> is an Arabic </w:t>
      </w:r>
      <w:r w:rsidRPr="00A0181B">
        <w:rPr>
          <w:rFonts w:ascii="Times New Roman" w:hAnsi="Times New Roman"/>
          <w:sz w:val="24"/>
          <w:szCs w:val="24"/>
        </w:rPr>
        <w:t>word literally</w:t>
      </w:r>
      <w:r w:rsidRPr="00A0181B">
        <w:rPr>
          <w:rFonts w:ascii="Times New Roman" w:hAnsi="Times New Roman"/>
          <w:i/>
          <w:iCs/>
          <w:sz w:val="24"/>
          <w:szCs w:val="24"/>
        </w:rPr>
        <w:t xml:space="preserve"> </w:t>
      </w:r>
      <w:r w:rsidRPr="00A0181B">
        <w:rPr>
          <w:rFonts w:ascii="Times New Roman" w:hAnsi="Times New Roman"/>
          <w:sz w:val="24"/>
          <w:szCs w:val="24"/>
        </w:rPr>
        <w:t xml:space="preserve">means perfection especially if things become good, it means terminating a dispute. Ibn Arafah in Abdullahi </w:t>
      </w:r>
      <w:r>
        <w:rPr>
          <w:rFonts w:ascii="Times New Roman" w:hAnsi="Times New Roman"/>
          <w:sz w:val="24"/>
          <w:szCs w:val="24"/>
        </w:rPr>
        <w:t xml:space="preserve">(2014) </w:t>
      </w:r>
      <w:r w:rsidRPr="00A0181B">
        <w:rPr>
          <w:rFonts w:ascii="Times New Roman" w:hAnsi="Times New Roman"/>
          <w:sz w:val="24"/>
          <w:szCs w:val="24"/>
        </w:rPr>
        <w:t xml:space="preserve">It technically means abandonment or relinquishing of one’s right or claim with a consideration for the purpose of terminating disputes or its avoidance altogether. The term </w:t>
      </w:r>
      <w:r w:rsidRPr="00420594">
        <w:rPr>
          <w:rFonts w:ascii="Times New Roman" w:hAnsi="Times New Roman"/>
          <w:i/>
          <w:sz w:val="24"/>
          <w:szCs w:val="24"/>
        </w:rPr>
        <w:t>Ṣulḥ.</w:t>
      </w:r>
      <w:r w:rsidRPr="00A0181B">
        <w:rPr>
          <w:rFonts w:ascii="Times New Roman" w:hAnsi="Times New Roman"/>
          <w:i/>
          <w:iCs/>
          <w:sz w:val="24"/>
          <w:szCs w:val="24"/>
        </w:rPr>
        <w:t xml:space="preserve"> </w:t>
      </w:r>
      <w:r w:rsidRPr="00A0181B">
        <w:rPr>
          <w:rFonts w:ascii="Times New Roman" w:hAnsi="Times New Roman"/>
          <w:sz w:val="24"/>
          <w:szCs w:val="24"/>
        </w:rPr>
        <w:t>has been used to refer both to the process of restorative justice and peacemaking, a method of resolving dispute amicably</w:t>
      </w:r>
      <w:r>
        <w:rPr>
          <w:rFonts w:ascii="Times New Roman" w:hAnsi="Times New Roman"/>
          <w:sz w:val="24"/>
          <w:szCs w:val="24"/>
        </w:rPr>
        <w:t xml:space="preserve">, </w:t>
      </w:r>
      <w:r w:rsidRPr="00A0181B">
        <w:rPr>
          <w:rFonts w:ascii="Times New Roman" w:hAnsi="Times New Roman"/>
          <w:sz w:val="24"/>
          <w:szCs w:val="24"/>
        </w:rPr>
        <w:t xml:space="preserve">Abdullahi </w:t>
      </w:r>
      <w:r>
        <w:rPr>
          <w:rFonts w:ascii="Times New Roman" w:hAnsi="Times New Roman"/>
          <w:sz w:val="24"/>
          <w:szCs w:val="24"/>
        </w:rPr>
        <w:t>(2014) .Allah advises Muslims that in case of dispute or conflict they should be fair and polite [in the treatment of the others]: The good deed and the evil deed are not alike. Repel the evil deed with one which is better, then lo! he, between whom and thee there was enmity (will become) as though he was a bosom friend. (Q41:34).</w:t>
      </w:r>
    </w:p>
    <w:p w:rsidR="009439E1" w:rsidRDefault="009439E1" w:rsidP="009E7F21">
      <w:pPr>
        <w:autoSpaceDE w:val="0"/>
        <w:autoSpaceDN w:val="0"/>
        <w:adjustRightInd w:val="0"/>
        <w:spacing w:after="0" w:line="480" w:lineRule="auto"/>
        <w:contextualSpacing/>
        <w:jc w:val="both"/>
        <w:rPr>
          <w:rFonts w:ascii="Times New Roman" w:hAnsi="Times New Roman"/>
          <w:sz w:val="24"/>
          <w:szCs w:val="24"/>
        </w:rPr>
      </w:pPr>
    </w:p>
    <w:p w:rsidR="003663A2" w:rsidRDefault="003663A2" w:rsidP="009E7F21">
      <w:pPr>
        <w:autoSpaceDE w:val="0"/>
        <w:autoSpaceDN w:val="0"/>
        <w:adjustRightInd w:val="0"/>
        <w:spacing w:after="0" w:line="480" w:lineRule="auto"/>
        <w:contextualSpacing/>
        <w:jc w:val="both"/>
        <w:rPr>
          <w:rFonts w:ascii="Times New Roman" w:hAnsi="Times New Roman"/>
          <w:sz w:val="24"/>
          <w:szCs w:val="24"/>
        </w:rPr>
      </w:pPr>
      <w:r>
        <w:rPr>
          <w:rFonts w:ascii="Times New Roman" w:hAnsi="Times New Roman"/>
          <w:sz w:val="24"/>
          <w:szCs w:val="24"/>
        </w:rPr>
        <w:t xml:space="preserve">Islam through the teachings of </w:t>
      </w:r>
      <w:r w:rsidRPr="00420594">
        <w:rPr>
          <w:rFonts w:ascii="Times New Roman" w:hAnsi="Times New Roman"/>
          <w:i/>
          <w:sz w:val="24"/>
          <w:szCs w:val="24"/>
        </w:rPr>
        <w:t xml:space="preserve">Qur’an </w:t>
      </w:r>
      <w:r>
        <w:rPr>
          <w:rFonts w:ascii="Times New Roman" w:hAnsi="Times New Roman"/>
          <w:sz w:val="24"/>
          <w:szCs w:val="24"/>
        </w:rPr>
        <w:t xml:space="preserve">and </w:t>
      </w:r>
      <w:r w:rsidRPr="00420594">
        <w:rPr>
          <w:rFonts w:ascii="Times New Roman" w:hAnsi="Times New Roman"/>
          <w:i/>
          <w:sz w:val="24"/>
          <w:szCs w:val="24"/>
        </w:rPr>
        <w:t>Sunnah</w:t>
      </w:r>
      <w:r>
        <w:rPr>
          <w:rFonts w:ascii="Times New Roman" w:hAnsi="Times New Roman"/>
          <w:sz w:val="24"/>
          <w:szCs w:val="24"/>
        </w:rPr>
        <w:t xml:space="preserve"> gave its stand on conflict and conflict resolution that Muslims cannot participate in conflict unless it is for the purpose of self-defense or </w:t>
      </w:r>
      <w:r w:rsidR="009E7F21">
        <w:rPr>
          <w:rFonts w:ascii="Times New Roman" w:hAnsi="Times New Roman"/>
          <w:sz w:val="24"/>
          <w:szCs w:val="24"/>
        </w:rPr>
        <w:t>self-preservation</w:t>
      </w:r>
      <w:r>
        <w:rPr>
          <w:rFonts w:ascii="Times New Roman" w:hAnsi="Times New Roman"/>
          <w:sz w:val="24"/>
          <w:szCs w:val="24"/>
        </w:rPr>
        <w:t>. The permission to engage in conflict is given to those people who are currently at the receiving end of the fighting and, in effect, are being wronged. The purpose is to preserve justice and prevent oppression from becoming widespread. Even at this point, it is better to resist and reconcile by other means, if there is an opportunity for that. (Q22:39-40).</w:t>
      </w:r>
    </w:p>
    <w:p w:rsidR="003663A2" w:rsidRDefault="003663A2" w:rsidP="003663A2">
      <w:pPr>
        <w:autoSpaceDE w:val="0"/>
        <w:autoSpaceDN w:val="0"/>
        <w:adjustRightInd w:val="0"/>
        <w:spacing w:after="0" w:line="480" w:lineRule="auto"/>
        <w:contextualSpacing/>
        <w:jc w:val="both"/>
        <w:rPr>
          <w:rFonts w:ascii="Times New Roman" w:hAnsi="Times New Roman"/>
          <w:b/>
          <w:sz w:val="24"/>
          <w:szCs w:val="24"/>
        </w:rPr>
      </w:pPr>
      <w:r w:rsidRPr="00DB511E">
        <w:rPr>
          <w:rFonts w:ascii="Times New Roman" w:hAnsi="Times New Roman"/>
          <w:b/>
          <w:sz w:val="24"/>
          <w:szCs w:val="24"/>
        </w:rPr>
        <w:t>Conflict Resolution in the Qur’an</w:t>
      </w:r>
    </w:p>
    <w:p w:rsidR="003663A2" w:rsidRDefault="003663A2" w:rsidP="003663A2">
      <w:pPr>
        <w:autoSpaceDE w:val="0"/>
        <w:autoSpaceDN w:val="0"/>
        <w:adjustRightInd w:val="0"/>
        <w:spacing w:after="0" w:line="480" w:lineRule="auto"/>
        <w:jc w:val="both"/>
        <w:rPr>
          <w:rFonts w:ascii="Times New Roman" w:hAnsi="Times New Roman"/>
          <w:sz w:val="24"/>
          <w:szCs w:val="24"/>
        </w:rPr>
      </w:pPr>
      <w:r>
        <w:rPr>
          <w:rFonts w:ascii="Times New Roman" w:hAnsi="Times New Roman"/>
          <w:sz w:val="24"/>
          <w:szCs w:val="24"/>
        </w:rPr>
        <w:t xml:space="preserve">Conflict Resolution in the Qur’an is referred to by the word </w:t>
      </w:r>
      <w:r>
        <w:rPr>
          <w:rFonts w:ascii="Times New Roman" w:hAnsi="Times New Roman"/>
          <w:i/>
          <w:iCs/>
          <w:sz w:val="24"/>
          <w:szCs w:val="24"/>
        </w:rPr>
        <w:t>islah</w:t>
      </w:r>
      <w:r>
        <w:rPr>
          <w:rFonts w:ascii="Times New Roman" w:hAnsi="Times New Roman"/>
          <w:sz w:val="24"/>
          <w:szCs w:val="24"/>
        </w:rPr>
        <w:t xml:space="preserve">. The definition of </w:t>
      </w:r>
      <w:r>
        <w:rPr>
          <w:rFonts w:ascii="Times New Roman" w:hAnsi="Times New Roman"/>
          <w:i/>
          <w:iCs/>
          <w:sz w:val="24"/>
          <w:szCs w:val="24"/>
        </w:rPr>
        <w:t xml:space="preserve">islah </w:t>
      </w:r>
      <w:r>
        <w:rPr>
          <w:rFonts w:ascii="Times New Roman" w:hAnsi="Times New Roman"/>
          <w:sz w:val="24"/>
          <w:szCs w:val="24"/>
        </w:rPr>
        <w:t xml:space="preserve">is to mend, to restore something that is broken, to make something right, to make peace, to set something in order. As Mohamed </w:t>
      </w:r>
      <w:r w:rsidRPr="00121A4C">
        <w:rPr>
          <w:rFonts w:ascii="Times New Roman" w:hAnsi="Times New Roman"/>
          <w:sz w:val="24"/>
          <w:szCs w:val="24"/>
        </w:rPr>
        <w:t>Sadek in</w:t>
      </w:r>
      <w:r>
        <w:rPr>
          <w:rFonts w:ascii="Times New Roman" w:hAnsi="Times New Roman"/>
          <w:sz w:val="24"/>
          <w:szCs w:val="24"/>
        </w:rPr>
        <w:t xml:space="preserve"> (</w:t>
      </w:r>
      <w:r w:rsidRPr="00121A4C">
        <w:rPr>
          <w:rFonts w:ascii="Times New Roman" w:hAnsi="Times New Roman"/>
          <w:sz w:val="24"/>
          <w:szCs w:val="24"/>
        </w:rPr>
        <w:t xml:space="preserve">Flamur </w:t>
      </w:r>
      <w:r>
        <w:rPr>
          <w:rFonts w:ascii="Times New Roman" w:hAnsi="Times New Roman"/>
          <w:sz w:val="24"/>
          <w:szCs w:val="24"/>
        </w:rPr>
        <w:t xml:space="preserve"> 2013</w:t>
      </w:r>
      <w:r w:rsidRPr="00121A4C">
        <w:rPr>
          <w:rFonts w:ascii="Times New Roman" w:hAnsi="Times New Roman"/>
          <w:sz w:val="24"/>
          <w:szCs w:val="24"/>
        </w:rPr>
        <w:t>)</w:t>
      </w:r>
      <w:r>
        <w:rPr>
          <w:rFonts w:ascii="Times New Roman" w:hAnsi="Times New Roman"/>
          <w:sz w:val="24"/>
          <w:szCs w:val="24"/>
        </w:rPr>
        <w:t xml:space="preserve"> points out, the term: </w:t>
      </w:r>
    </w:p>
    <w:p w:rsidR="003663A2" w:rsidRDefault="003663A2" w:rsidP="003663A2">
      <w:pPr>
        <w:autoSpaceDE w:val="0"/>
        <w:autoSpaceDN w:val="0"/>
        <w:adjustRightInd w:val="0"/>
        <w:spacing w:after="0" w:line="240" w:lineRule="auto"/>
        <w:ind w:left="1440" w:right="1440"/>
        <w:contextualSpacing/>
        <w:jc w:val="both"/>
        <w:rPr>
          <w:rFonts w:ascii="Times New Roman" w:hAnsi="Times New Roman"/>
          <w:sz w:val="24"/>
          <w:szCs w:val="24"/>
        </w:rPr>
      </w:pPr>
      <w:r>
        <w:rPr>
          <w:rFonts w:ascii="Times New Roman" w:hAnsi="Times New Roman"/>
          <w:sz w:val="24"/>
          <w:szCs w:val="24"/>
        </w:rPr>
        <w:lastRenderedPageBreak/>
        <w:t xml:space="preserve">appears several times in the Qur’an and which conveys the idea of improving, purifying, reconciling, repairing and reforming…The notion of </w:t>
      </w:r>
      <w:r>
        <w:rPr>
          <w:rFonts w:ascii="Times New Roman" w:hAnsi="Times New Roman"/>
          <w:i/>
          <w:iCs/>
          <w:sz w:val="24"/>
          <w:szCs w:val="24"/>
        </w:rPr>
        <w:t xml:space="preserve">islah </w:t>
      </w:r>
      <w:r>
        <w:rPr>
          <w:rFonts w:ascii="Times New Roman" w:hAnsi="Times New Roman"/>
          <w:sz w:val="24"/>
          <w:szCs w:val="24"/>
        </w:rPr>
        <w:t xml:space="preserve">implies bringing the object (whether a heart, an intelligence or a society) back to its original state, when the said object was considered to be pure and good: it is indeed a matter of improving, [or] curing, …through reform. </w:t>
      </w:r>
    </w:p>
    <w:p w:rsidR="003663A2" w:rsidRDefault="003663A2" w:rsidP="003663A2">
      <w:pPr>
        <w:autoSpaceDE w:val="0"/>
        <w:autoSpaceDN w:val="0"/>
        <w:adjustRightInd w:val="0"/>
        <w:spacing w:after="0" w:line="240" w:lineRule="auto"/>
        <w:ind w:left="1440" w:right="1440"/>
        <w:contextualSpacing/>
        <w:jc w:val="both"/>
        <w:rPr>
          <w:rFonts w:ascii="Times New Roman" w:hAnsi="Times New Roman"/>
          <w:sz w:val="24"/>
          <w:szCs w:val="24"/>
        </w:rPr>
      </w:pPr>
    </w:p>
    <w:p w:rsidR="003663A2" w:rsidRDefault="003663A2" w:rsidP="004B58D7">
      <w:pPr>
        <w:autoSpaceDE w:val="0"/>
        <w:autoSpaceDN w:val="0"/>
        <w:adjustRightInd w:val="0"/>
        <w:spacing w:after="0" w:line="480" w:lineRule="auto"/>
        <w:jc w:val="both"/>
        <w:rPr>
          <w:rFonts w:ascii="Times New Roman" w:hAnsi="Times New Roman"/>
          <w:sz w:val="24"/>
          <w:szCs w:val="24"/>
        </w:rPr>
      </w:pPr>
      <w:r>
        <w:rPr>
          <w:rFonts w:ascii="Times New Roman" w:hAnsi="Times New Roman"/>
          <w:sz w:val="24"/>
          <w:szCs w:val="24"/>
        </w:rPr>
        <w:t xml:space="preserve">As long as people lives </w:t>
      </w:r>
      <w:r w:rsidRPr="00575306">
        <w:rPr>
          <w:rFonts w:ascii="Times New Roman" w:hAnsi="Times New Roman"/>
          <w:color w:val="000000"/>
          <w:sz w:val="24"/>
          <w:szCs w:val="24"/>
        </w:rPr>
        <w:t>together</w:t>
      </w:r>
      <w:r>
        <w:rPr>
          <w:rFonts w:ascii="Times New Roman" w:hAnsi="Times New Roman"/>
          <w:sz w:val="24"/>
          <w:szCs w:val="24"/>
        </w:rPr>
        <w:t xml:space="preserve"> in peace and harmony sometimes they will encounter bitterness </w:t>
      </w:r>
      <w:r w:rsidRPr="00575306">
        <w:rPr>
          <w:rFonts w:ascii="Times New Roman" w:hAnsi="Times New Roman"/>
          <w:color w:val="000000"/>
          <w:sz w:val="24"/>
          <w:szCs w:val="24"/>
        </w:rPr>
        <w:t>as</w:t>
      </w:r>
      <w:r w:rsidRPr="00A718C5">
        <w:rPr>
          <w:rFonts w:ascii="Times New Roman" w:hAnsi="Times New Roman"/>
          <w:color w:val="FF0000"/>
          <w:sz w:val="24"/>
          <w:szCs w:val="24"/>
        </w:rPr>
        <w:t xml:space="preserve"> </w:t>
      </w:r>
      <w:r>
        <w:rPr>
          <w:rFonts w:ascii="Times New Roman" w:hAnsi="Times New Roman"/>
          <w:sz w:val="24"/>
          <w:szCs w:val="24"/>
        </w:rPr>
        <w:t>conflict is an integral part of human lives, According to Toure, in (</w:t>
      </w:r>
      <w:r w:rsidRPr="00121A4C">
        <w:rPr>
          <w:rFonts w:ascii="Times New Roman" w:hAnsi="Times New Roman"/>
          <w:sz w:val="24"/>
          <w:szCs w:val="24"/>
        </w:rPr>
        <w:t>Flamur 10</w:t>
      </w:r>
      <w:r>
        <w:rPr>
          <w:rFonts w:ascii="Times New Roman" w:hAnsi="Times New Roman"/>
          <w:sz w:val="24"/>
          <w:szCs w:val="24"/>
        </w:rPr>
        <w:t>2</w:t>
      </w:r>
      <w:r w:rsidRPr="00121A4C">
        <w:rPr>
          <w:rFonts w:ascii="Times New Roman" w:hAnsi="Times New Roman"/>
          <w:sz w:val="24"/>
          <w:szCs w:val="24"/>
        </w:rPr>
        <w:t>)</w:t>
      </w:r>
      <w:r>
        <w:rPr>
          <w:rFonts w:ascii="Times New Roman" w:hAnsi="Times New Roman"/>
          <w:sz w:val="24"/>
          <w:szCs w:val="24"/>
        </w:rPr>
        <w:t>.</w:t>
      </w:r>
    </w:p>
    <w:p w:rsidR="003663A2" w:rsidRPr="00121A4C" w:rsidRDefault="003663A2" w:rsidP="003663A2">
      <w:pPr>
        <w:autoSpaceDE w:val="0"/>
        <w:autoSpaceDN w:val="0"/>
        <w:adjustRightInd w:val="0"/>
        <w:spacing w:after="0" w:line="240" w:lineRule="auto"/>
        <w:ind w:left="1440" w:right="1440"/>
        <w:jc w:val="both"/>
        <w:rPr>
          <w:rFonts w:ascii="Times New Roman" w:hAnsi="Times New Roman"/>
          <w:sz w:val="24"/>
          <w:szCs w:val="24"/>
        </w:rPr>
      </w:pPr>
      <w:r w:rsidRPr="00121A4C">
        <w:rPr>
          <w:rFonts w:ascii="Times New Roman" w:hAnsi="Times New Roman"/>
          <w:sz w:val="24"/>
          <w:szCs w:val="24"/>
        </w:rPr>
        <w:t>There are certain things that are certain to take place. Death is certain. Today you</w:t>
      </w:r>
      <w:r>
        <w:rPr>
          <w:rFonts w:ascii="Times New Roman" w:hAnsi="Times New Roman"/>
          <w:sz w:val="24"/>
          <w:szCs w:val="24"/>
        </w:rPr>
        <w:t xml:space="preserve"> </w:t>
      </w:r>
      <w:r w:rsidRPr="00121A4C">
        <w:rPr>
          <w:rFonts w:ascii="Times New Roman" w:hAnsi="Times New Roman"/>
          <w:sz w:val="24"/>
          <w:szCs w:val="24"/>
        </w:rPr>
        <w:t>are ill, tomorrow you feel better. Today you are rich, tomorrow you are poor. Today there is conflict, tomorrow there is not. No matter who you are, this is</w:t>
      </w:r>
      <w:r>
        <w:rPr>
          <w:rFonts w:ascii="Times New Roman" w:hAnsi="Times New Roman"/>
          <w:sz w:val="24"/>
          <w:szCs w:val="24"/>
        </w:rPr>
        <w:t xml:space="preserve"> </w:t>
      </w:r>
      <w:r w:rsidRPr="00121A4C">
        <w:rPr>
          <w:rFonts w:ascii="Times New Roman" w:hAnsi="Times New Roman"/>
          <w:sz w:val="24"/>
          <w:szCs w:val="24"/>
        </w:rPr>
        <w:t>true. This will always be true. From the time of Adam and Ha</w:t>
      </w:r>
      <w:r>
        <w:rPr>
          <w:rFonts w:ascii="Times New Roman" w:hAnsi="Times New Roman"/>
          <w:sz w:val="24"/>
          <w:szCs w:val="24"/>
        </w:rPr>
        <w:t>u</w:t>
      </w:r>
      <w:r w:rsidRPr="00121A4C">
        <w:rPr>
          <w:rFonts w:ascii="Times New Roman" w:hAnsi="Times New Roman"/>
          <w:sz w:val="24"/>
          <w:szCs w:val="24"/>
        </w:rPr>
        <w:t>wa [Eve] this was</w:t>
      </w:r>
      <w:r>
        <w:rPr>
          <w:rFonts w:ascii="Times New Roman" w:hAnsi="Times New Roman"/>
          <w:sz w:val="24"/>
          <w:szCs w:val="24"/>
        </w:rPr>
        <w:t xml:space="preserve"> </w:t>
      </w:r>
      <w:r w:rsidRPr="00121A4C">
        <w:rPr>
          <w:rFonts w:ascii="Times New Roman" w:hAnsi="Times New Roman"/>
          <w:sz w:val="24"/>
          <w:szCs w:val="24"/>
        </w:rPr>
        <w:t>true. This is what drove Adam and Ha</w:t>
      </w:r>
      <w:r>
        <w:rPr>
          <w:rFonts w:ascii="Times New Roman" w:hAnsi="Times New Roman"/>
          <w:sz w:val="24"/>
          <w:szCs w:val="24"/>
        </w:rPr>
        <w:t>u</w:t>
      </w:r>
      <w:r w:rsidRPr="00121A4C">
        <w:rPr>
          <w:rFonts w:ascii="Times New Roman" w:hAnsi="Times New Roman"/>
          <w:sz w:val="24"/>
          <w:szCs w:val="24"/>
        </w:rPr>
        <w:t xml:space="preserve">wa out of their place </w:t>
      </w:r>
      <w:r w:rsidR="00CF5904">
        <w:rPr>
          <w:rFonts w:ascii="Times New Roman" w:hAnsi="Times New Roman"/>
          <w:sz w:val="24"/>
          <w:szCs w:val="24"/>
        </w:rPr>
        <w:t>(</w:t>
      </w:r>
      <w:r w:rsidRPr="00121A4C">
        <w:rPr>
          <w:rFonts w:ascii="Times New Roman" w:hAnsi="Times New Roman"/>
          <w:sz w:val="24"/>
          <w:szCs w:val="24"/>
        </w:rPr>
        <w:t>Paradise</w:t>
      </w:r>
      <w:r w:rsidR="00CF5904">
        <w:rPr>
          <w:rFonts w:ascii="Times New Roman" w:hAnsi="Times New Roman"/>
          <w:sz w:val="24"/>
          <w:szCs w:val="24"/>
        </w:rPr>
        <w:t>)</w:t>
      </w:r>
      <w:r w:rsidRPr="00121A4C">
        <w:rPr>
          <w:rFonts w:ascii="Times New Roman" w:hAnsi="Times New Roman"/>
          <w:sz w:val="24"/>
          <w:szCs w:val="24"/>
        </w:rPr>
        <w:t xml:space="preserve">. </w:t>
      </w:r>
      <w:r w:rsidR="004B58D7">
        <w:rPr>
          <w:rFonts w:ascii="Times New Roman" w:hAnsi="Times New Roman"/>
          <w:sz w:val="24"/>
          <w:szCs w:val="24"/>
        </w:rPr>
        <w:tab/>
      </w:r>
      <w:r w:rsidR="004B58D7">
        <w:rPr>
          <w:rFonts w:ascii="Times New Roman" w:hAnsi="Times New Roman"/>
          <w:sz w:val="24"/>
          <w:szCs w:val="24"/>
        </w:rPr>
        <w:tab/>
      </w:r>
      <w:r w:rsidR="004B58D7">
        <w:rPr>
          <w:rFonts w:ascii="Times New Roman" w:hAnsi="Times New Roman"/>
          <w:sz w:val="24"/>
          <w:szCs w:val="24"/>
        </w:rPr>
        <w:tab/>
      </w:r>
    </w:p>
    <w:p w:rsidR="003663A2" w:rsidRPr="00EC7EB5" w:rsidRDefault="003663A2" w:rsidP="004B58D7">
      <w:pPr>
        <w:spacing w:line="480" w:lineRule="auto"/>
        <w:jc w:val="both"/>
        <w:rPr>
          <w:rFonts w:ascii="Times New Roman" w:hAnsi="Times New Roman"/>
          <w:sz w:val="24"/>
          <w:szCs w:val="24"/>
        </w:rPr>
      </w:pPr>
      <w:r>
        <w:rPr>
          <w:rFonts w:ascii="Times New Roman" w:hAnsi="Times New Roman"/>
          <w:sz w:val="24"/>
          <w:szCs w:val="24"/>
        </w:rPr>
        <w:t xml:space="preserve">This incident brought Adam and Hauwa to the earth, according to the Qur’an </w:t>
      </w:r>
      <w:r w:rsidR="004B58D7">
        <w:rPr>
          <w:rFonts w:ascii="Times New Roman" w:hAnsi="Times New Roman"/>
          <w:sz w:val="24"/>
          <w:szCs w:val="24"/>
        </w:rPr>
        <w:t>a</w:t>
      </w:r>
      <w:r>
        <w:rPr>
          <w:rFonts w:ascii="Times New Roman" w:hAnsi="Times New Roman"/>
          <w:sz w:val="24"/>
          <w:szCs w:val="24"/>
        </w:rPr>
        <w:t>nd so We</w:t>
      </w:r>
      <w:r>
        <w:rPr>
          <w:rFonts w:ascii="Times New Roman" w:hAnsi="Times New Roman"/>
          <w:sz w:val="16"/>
          <w:szCs w:val="16"/>
        </w:rPr>
        <w:t xml:space="preserve"> </w:t>
      </w:r>
      <w:r>
        <w:rPr>
          <w:rFonts w:ascii="Times New Roman" w:hAnsi="Times New Roman"/>
          <w:sz w:val="24"/>
          <w:szCs w:val="24"/>
        </w:rPr>
        <w:t>said: ‘Down with you, [and be henceforth] enemies unto one another; and on earth you shall have your abode and your livelihood for a while!’” (Q2:36). After the exile of Adam and Eve to the world, Toure in (</w:t>
      </w:r>
      <w:r w:rsidRPr="00121A4C">
        <w:rPr>
          <w:rFonts w:ascii="Times New Roman" w:hAnsi="Times New Roman"/>
          <w:sz w:val="24"/>
          <w:szCs w:val="24"/>
        </w:rPr>
        <w:t xml:space="preserve">Flamur </w:t>
      </w:r>
      <w:r>
        <w:rPr>
          <w:rFonts w:ascii="Times New Roman" w:hAnsi="Times New Roman"/>
          <w:sz w:val="24"/>
          <w:szCs w:val="24"/>
        </w:rPr>
        <w:t>2013</w:t>
      </w:r>
      <w:r w:rsidRPr="00121A4C">
        <w:rPr>
          <w:rFonts w:ascii="Times New Roman" w:hAnsi="Times New Roman"/>
          <w:sz w:val="24"/>
          <w:szCs w:val="24"/>
        </w:rPr>
        <w:t>)</w:t>
      </w:r>
      <w:r>
        <w:rPr>
          <w:rFonts w:ascii="Times New Roman" w:hAnsi="Times New Roman"/>
          <w:sz w:val="24"/>
          <w:szCs w:val="24"/>
        </w:rPr>
        <w:t xml:space="preserve"> says that with Adam’s children [Cain and Abel] there was conflict, referring to the first murder on earth initiated by Cain. Regarding this murder the Qur’an says, “then his [Cain’s] evil soul… incited him to kill his brother [Abel] and he killed his brother and then he joined the losers” (Q5:30). This is very important to recognize here, says Toure in (</w:t>
      </w:r>
      <w:r w:rsidRPr="00121A4C">
        <w:rPr>
          <w:rFonts w:ascii="Times New Roman" w:hAnsi="Times New Roman"/>
          <w:sz w:val="24"/>
          <w:szCs w:val="24"/>
        </w:rPr>
        <w:t xml:space="preserve">Flamur </w:t>
      </w:r>
      <w:r>
        <w:rPr>
          <w:rFonts w:ascii="Times New Roman" w:hAnsi="Times New Roman"/>
          <w:sz w:val="24"/>
          <w:szCs w:val="24"/>
        </w:rPr>
        <w:t>2013</w:t>
      </w:r>
      <w:r w:rsidRPr="00121A4C">
        <w:rPr>
          <w:rFonts w:ascii="Times New Roman" w:hAnsi="Times New Roman"/>
          <w:sz w:val="24"/>
          <w:szCs w:val="24"/>
        </w:rPr>
        <w:t>)</w:t>
      </w:r>
      <w:r>
        <w:rPr>
          <w:rFonts w:ascii="Times New Roman" w:hAnsi="Times New Roman"/>
          <w:sz w:val="24"/>
          <w:szCs w:val="24"/>
        </w:rPr>
        <w:t xml:space="preserve">, because it shows that the desire to initiate conflict comes from inside, the </w:t>
      </w:r>
      <w:r>
        <w:rPr>
          <w:rFonts w:ascii="Times New Roman" w:hAnsi="Times New Roman"/>
          <w:i/>
          <w:iCs/>
          <w:sz w:val="24"/>
          <w:szCs w:val="24"/>
        </w:rPr>
        <w:t xml:space="preserve">nafs </w:t>
      </w:r>
      <w:r>
        <w:rPr>
          <w:rFonts w:ascii="Times New Roman" w:hAnsi="Times New Roman"/>
          <w:sz w:val="24"/>
          <w:szCs w:val="24"/>
        </w:rPr>
        <w:t xml:space="preserve">(the soul), and it becomes crucial that the person trains his or her </w:t>
      </w:r>
      <w:r>
        <w:rPr>
          <w:rFonts w:ascii="Times New Roman" w:hAnsi="Times New Roman"/>
          <w:i/>
          <w:iCs/>
          <w:sz w:val="24"/>
          <w:szCs w:val="24"/>
        </w:rPr>
        <w:t xml:space="preserve">nafs </w:t>
      </w:r>
      <w:r>
        <w:rPr>
          <w:rFonts w:ascii="Times New Roman" w:hAnsi="Times New Roman"/>
          <w:sz w:val="24"/>
          <w:szCs w:val="24"/>
        </w:rPr>
        <w:t>when it comes to handling conflict.</w:t>
      </w:r>
      <w:r w:rsidRPr="00C501EE">
        <w:rPr>
          <w:rFonts w:ascii="Times New Roman" w:hAnsi="Times New Roman"/>
          <w:sz w:val="24"/>
          <w:szCs w:val="24"/>
        </w:rPr>
        <w:t xml:space="preserve"> </w:t>
      </w:r>
      <w:r>
        <w:rPr>
          <w:rFonts w:ascii="Times New Roman" w:hAnsi="Times New Roman"/>
          <w:sz w:val="24"/>
          <w:szCs w:val="24"/>
        </w:rPr>
        <w:t>(</w:t>
      </w:r>
      <w:r w:rsidRPr="00121A4C">
        <w:rPr>
          <w:rFonts w:ascii="Times New Roman" w:hAnsi="Times New Roman"/>
          <w:sz w:val="24"/>
          <w:szCs w:val="24"/>
        </w:rPr>
        <w:t xml:space="preserve">Flamur </w:t>
      </w:r>
      <w:r>
        <w:rPr>
          <w:rFonts w:ascii="Times New Roman" w:hAnsi="Times New Roman"/>
          <w:sz w:val="24"/>
          <w:szCs w:val="24"/>
        </w:rPr>
        <w:t xml:space="preserve"> 2013</w:t>
      </w:r>
      <w:r w:rsidRPr="00121A4C">
        <w:rPr>
          <w:rFonts w:ascii="Times New Roman" w:hAnsi="Times New Roman"/>
          <w:sz w:val="24"/>
          <w:szCs w:val="24"/>
        </w:rPr>
        <w:t>)</w:t>
      </w:r>
      <w:r>
        <w:rPr>
          <w:rFonts w:ascii="Times New Roman" w:hAnsi="Times New Roman"/>
          <w:sz w:val="24"/>
          <w:szCs w:val="24"/>
        </w:rPr>
        <w:t>,</w:t>
      </w:r>
    </w:p>
    <w:p w:rsidR="003663A2" w:rsidRPr="00F65FD0" w:rsidRDefault="003663A2" w:rsidP="003663A2">
      <w:pPr>
        <w:autoSpaceDE w:val="0"/>
        <w:autoSpaceDN w:val="0"/>
        <w:adjustRightInd w:val="0"/>
        <w:spacing w:after="0" w:line="480" w:lineRule="auto"/>
        <w:contextualSpacing/>
        <w:jc w:val="both"/>
        <w:rPr>
          <w:rFonts w:ascii="Times New Roman" w:hAnsi="Times New Roman"/>
          <w:b/>
          <w:sz w:val="24"/>
          <w:szCs w:val="24"/>
        </w:rPr>
      </w:pPr>
      <w:r w:rsidRPr="00F65FD0">
        <w:rPr>
          <w:rFonts w:ascii="Times New Roman" w:hAnsi="Times New Roman"/>
          <w:b/>
          <w:sz w:val="24"/>
          <w:szCs w:val="24"/>
        </w:rPr>
        <w:t>The</w:t>
      </w:r>
      <w:r>
        <w:rPr>
          <w:rFonts w:ascii="Times New Roman" w:hAnsi="Times New Roman"/>
          <w:b/>
          <w:sz w:val="24"/>
          <w:szCs w:val="24"/>
        </w:rPr>
        <w:t xml:space="preserve"> Development of the Concept</w:t>
      </w:r>
      <w:r w:rsidRPr="00F65FD0">
        <w:rPr>
          <w:rFonts w:ascii="Times New Roman" w:hAnsi="Times New Roman"/>
          <w:b/>
          <w:sz w:val="24"/>
          <w:szCs w:val="24"/>
        </w:rPr>
        <w:t xml:space="preserve"> </w:t>
      </w:r>
      <w:r w:rsidRPr="00F65FD0">
        <w:rPr>
          <w:rFonts w:ascii="Times New Roman" w:hAnsi="Times New Roman"/>
          <w:b/>
          <w:i/>
          <w:sz w:val="24"/>
          <w:szCs w:val="24"/>
        </w:rPr>
        <w:t xml:space="preserve">Ṣulḥ </w:t>
      </w:r>
    </w:p>
    <w:p w:rsidR="003663A2" w:rsidRDefault="003663A2" w:rsidP="003663A2">
      <w:pPr>
        <w:autoSpaceDE w:val="0"/>
        <w:autoSpaceDN w:val="0"/>
        <w:adjustRightInd w:val="0"/>
        <w:spacing w:after="0" w:line="480" w:lineRule="auto"/>
        <w:contextualSpacing/>
        <w:jc w:val="both"/>
        <w:rPr>
          <w:rFonts w:ascii="Times New Roman" w:hAnsi="Times New Roman"/>
          <w:sz w:val="24"/>
          <w:szCs w:val="24"/>
        </w:rPr>
      </w:pPr>
      <w:r w:rsidRPr="00420594">
        <w:rPr>
          <w:rFonts w:ascii="Times New Roman" w:hAnsi="Times New Roman"/>
          <w:i/>
          <w:sz w:val="24"/>
          <w:szCs w:val="24"/>
        </w:rPr>
        <w:t>Ṣulḥ.</w:t>
      </w:r>
      <w:r w:rsidRPr="00A0181B">
        <w:rPr>
          <w:rFonts w:ascii="Times New Roman" w:eastAsia="TTE19AE848t00" w:hAnsi="Times New Roman"/>
          <w:sz w:val="24"/>
          <w:szCs w:val="24"/>
        </w:rPr>
        <w:t xml:space="preserve"> or </w:t>
      </w:r>
      <w:r>
        <w:rPr>
          <w:rFonts w:ascii="Times New Roman" w:eastAsia="TTE19AE848t00" w:hAnsi="Times New Roman"/>
          <w:sz w:val="24"/>
          <w:szCs w:val="24"/>
        </w:rPr>
        <w:t>re</w:t>
      </w:r>
      <w:r w:rsidRPr="00A0181B">
        <w:rPr>
          <w:rFonts w:ascii="Times New Roman" w:eastAsia="TTE19AE848t00" w:hAnsi="Times New Roman"/>
          <w:sz w:val="24"/>
          <w:szCs w:val="24"/>
        </w:rPr>
        <w:t>conciliation and peacemaking, is a practice that predated Islam. Within the framework of tribal Arab society, chieftains, soothsayers and healers and influential noblemen played an indispensable role as arbiters in all disputes within the tribe or between rival tribes. Aseel</w:t>
      </w:r>
      <w:r>
        <w:rPr>
          <w:rFonts w:ascii="Times New Roman" w:eastAsia="TTE19AE848t00" w:hAnsi="Times New Roman"/>
          <w:sz w:val="24"/>
          <w:szCs w:val="24"/>
        </w:rPr>
        <w:t xml:space="preserve"> (2016) . </w:t>
      </w:r>
      <w:r w:rsidRPr="00A0181B">
        <w:rPr>
          <w:rFonts w:ascii="Times New Roman" w:eastAsia="TTE19AE848t00" w:hAnsi="Times New Roman"/>
          <w:sz w:val="24"/>
          <w:szCs w:val="24"/>
        </w:rPr>
        <w:lastRenderedPageBreak/>
        <w:t>A notable example here</w:t>
      </w:r>
      <w:r w:rsidRPr="0094425B">
        <w:rPr>
          <w:rFonts w:ascii="Times New Roman" w:eastAsia="TTE19AE848t00" w:hAnsi="Times New Roman"/>
          <w:color w:val="000000"/>
          <w:sz w:val="24"/>
          <w:szCs w:val="24"/>
        </w:rPr>
        <w:t xml:space="preserve"> was</w:t>
      </w:r>
      <w:r w:rsidRPr="00EE2474">
        <w:rPr>
          <w:rFonts w:ascii="Times New Roman" w:eastAsia="TTE19AE848t00" w:hAnsi="Times New Roman"/>
          <w:color w:val="FF0000"/>
          <w:sz w:val="24"/>
          <w:szCs w:val="24"/>
        </w:rPr>
        <w:t xml:space="preserve"> </w:t>
      </w:r>
      <w:r w:rsidRPr="00A0181B">
        <w:rPr>
          <w:rFonts w:ascii="Times New Roman" w:eastAsia="TTE19AE848t00" w:hAnsi="Times New Roman"/>
          <w:sz w:val="24"/>
          <w:szCs w:val="24"/>
        </w:rPr>
        <w:t xml:space="preserve">when prophet was entrusted concerning the settling of </w:t>
      </w:r>
      <w:r w:rsidRPr="0094425B">
        <w:rPr>
          <w:rFonts w:ascii="Times New Roman" w:eastAsia="TTE19AE848t00" w:hAnsi="Times New Roman"/>
          <w:i/>
          <w:sz w:val="24"/>
          <w:szCs w:val="24"/>
        </w:rPr>
        <w:t>Hajar al-Aswad.</w:t>
      </w:r>
      <w:r w:rsidRPr="00A0181B">
        <w:rPr>
          <w:rFonts w:ascii="Times New Roman" w:eastAsia="TTE19AE848t00" w:hAnsi="Times New Roman"/>
          <w:sz w:val="24"/>
          <w:szCs w:val="24"/>
        </w:rPr>
        <w:t xml:space="preserve"> </w:t>
      </w:r>
      <w:r w:rsidRPr="00A0181B">
        <w:rPr>
          <w:rFonts w:ascii="Times New Roman" w:hAnsi="Times New Roman"/>
          <w:sz w:val="24"/>
          <w:szCs w:val="24"/>
        </w:rPr>
        <w:t xml:space="preserve">He asked for a mantle which he spread on the ground and placed the stone in its centre. He then asked the representatives of the different clans among them, to lift the stone all together. When it had reached the proper place, Muhammad laid it in the proper position with his own hands. This </w:t>
      </w:r>
      <w:r w:rsidRPr="0094425B">
        <w:rPr>
          <w:rFonts w:ascii="Times New Roman" w:hAnsi="Times New Roman"/>
          <w:sz w:val="24"/>
          <w:szCs w:val="24"/>
        </w:rPr>
        <w:t>was</w:t>
      </w:r>
      <w:r w:rsidRPr="00A0181B">
        <w:rPr>
          <w:rFonts w:ascii="Times New Roman" w:hAnsi="Times New Roman"/>
          <w:sz w:val="24"/>
          <w:szCs w:val="24"/>
        </w:rPr>
        <w:t xml:space="preserve"> how a very tense situation was eased and a grave danger averted by the wisdom of the Prophet</w:t>
      </w:r>
      <w:r>
        <w:rPr>
          <w:rFonts w:ascii="Times New Roman" w:hAnsi="Times New Roman"/>
          <w:sz w:val="24"/>
          <w:szCs w:val="24"/>
        </w:rPr>
        <w:t>,</w:t>
      </w:r>
      <w:r w:rsidRPr="00A0181B">
        <w:rPr>
          <w:rFonts w:ascii="Times New Roman" w:hAnsi="Times New Roman"/>
          <w:sz w:val="24"/>
          <w:szCs w:val="24"/>
        </w:rPr>
        <w:t xml:space="preserve"> </w:t>
      </w:r>
      <w:r>
        <w:rPr>
          <w:rFonts w:ascii="Times New Roman" w:hAnsi="Times New Roman"/>
          <w:sz w:val="24"/>
          <w:szCs w:val="24"/>
        </w:rPr>
        <w:t>Al-Mubarakphuri</w:t>
      </w:r>
      <w:r w:rsidRPr="00A0181B">
        <w:rPr>
          <w:rFonts w:ascii="Times New Roman" w:hAnsi="Times New Roman"/>
          <w:sz w:val="24"/>
          <w:szCs w:val="24"/>
        </w:rPr>
        <w:t xml:space="preserve"> </w:t>
      </w:r>
      <w:r>
        <w:rPr>
          <w:rFonts w:ascii="Times New Roman" w:hAnsi="Times New Roman"/>
          <w:sz w:val="24"/>
          <w:szCs w:val="24"/>
        </w:rPr>
        <w:t xml:space="preserve">(1996), </w:t>
      </w:r>
      <w:r w:rsidRPr="00A0181B">
        <w:rPr>
          <w:rFonts w:ascii="Times New Roman" w:hAnsi="Times New Roman"/>
          <w:sz w:val="24"/>
          <w:szCs w:val="24"/>
        </w:rPr>
        <w:t xml:space="preserve">similarly in its effort to avert bloodshed Islam welcomes reconciliation even if the terms would not favour Muslims. It was at six year of </w:t>
      </w:r>
      <w:r w:rsidRPr="0094425B">
        <w:rPr>
          <w:rFonts w:ascii="Times New Roman" w:hAnsi="Times New Roman"/>
          <w:i/>
          <w:sz w:val="24"/>
          <w:szCs w:val="24"/>
        </w:rPr>
        <w:t xml:space="preserve">Hijra </w:t>
      </w:r>
      <w:r w:rsidRPr="00A0181B">
        <w:rPr>
          <w:rFonts w:ascii="Times New Roman" w:hAnsi="Times New Roman"/>
          <w:sz w:val="24"/>
          <w:szCs w:val="24"/>
        </w:rPr>
        <w:t xml:space="preserve">at the Hudaibiyya the Prophet (SAW) agreed to conclude a treaty of reconciliation and peace with the Quraish of Makkah </w:t>
      </w:r>
      <w:r>
        <w:rPr>
          <w:rFonts w:ascii="Times New Roman" w:hAnsi="Times New Roman"/>
          <w:sz w:val="24"/>
          <w:szCs w:val="24"/>
        </w:rPr>
        <w:t>Al-Mubarakphuri</w:t>
      </w:r>
      <w:r w:rsidRPr="00A0181B">
        <w:rPr>
          <w:rFonts w:ascii="Times New Roman" w:hAnsi="Times New Roman"/>
          <w:sz w:val="24"/>
          <w:szCs w:val="24"/>
        </w:rPr>
        <w:t xml:space="preserve"> </w:t>
      </w:r>
      <w:r>
        <w:rPr>
          <w:rFonts w:ascii="Times New Roman" w:hAnsi="Times New Roman"/>
          <w:sz w:val="24"/>
          <w:szCs w:val="24"/>
        </w:rPr>
        <w:t>(1996)</w:t>
      </w:r>
      <w:r w:rsidR="009439E1">
        <w:rPr>
          <w:rFonts w:ascii="Times New Roman" w:hAnsi="Times New Roman"/>
          <w:sz w:val="24"/>
          <w:szCs w:val="24"/>
        </w:rPr>
        <w:t>.</w:t>
      </w:r>
    </w:p>
    <w:p w:rsidR="009439E1" w:rsidRPr="00A0181B" w:rsidRDefault="009439E1" w:rsidP="003663A2">
      <w:pPr>
        <w:autoSpaceDE w:val="0"/>
        <w:autoSpaceDN w:val="0"/>
        <w:adjustRightInd w:val="0"/>
        <w:spacing w:after="0" w:line="480" w:lineRule="auto"/>
        <w:contextualSpacing/>
        <w:jc w:val="both"/>
        <w:rPr>
          <w:rFonts w:ascii="Times New Roman" w:hAnsi="Times New Roman"/>
          <w:sz w:val="24"/>
          <w:szCs w:val="24"/>
        </w:rPr>
      </w:pPr>
    </w:p>
    <w:p w:rsidR="003663A2" w:rsidRPr="00A0181B" w:rsidRDefault="003663A2" w:rsidP="003663A2">
      <w:pPr>
        <w:tabs>
          <w:tab w:val="left" w:pos="720"/>
        </w:tabs>
        <w:spacing w:line="480" w:lineRule="auto"/>
        <w:contextualSpacing/>
        <w:jc w:val="both"/>
        <w:rPr>
          <w:rFonts w:ascii="Times New Roman" w:hAnsi="Times New Roman"/>
          <w:sz w:val="24"/>
          <w:szCs w:val="24"/>
        </w:rPr>
      </w:pPr>
      <w:r w:rsidRPr="00A0181B">
        <w:rPr>
          <w:rFonts w:ascii="Times New Roman" w:hAnsi="Times New Roman"/>
          <w:sz w:val="24"/>
          <w:szCs w:val="24"/>
        </w:rPr>
        <w:t>The companions after the Prophet’s (SAW) death maintained the culture of consultation for resolving their religious and legal issue, in accordance with Qur’an:</w:t>
      </w:r>
    </w:p>
    <w:p w:rsidR="003663A2" w:rsidRDefault="003663A2" w:rsidP="003663A2">
      <w:pPr>
        <w:autoSpaceDE w:val="0"/>
        <w:autoSpaceDN w:val="0"/>
        <w:adjustRightInd w:val="0"/>
        <w:spacing w:after="0" w:line="240" w:lineRule="auto"/>
        <w:ind w:left="1800" w:right="1440"/>
        <w:contextualSpacing/>
        <w:jc w:val="both"/>
        <w:rPr>
          <w:rFonts w:ascii="Times New Roman" w:hAnsi="Times New Roman"/>
          <w:sz w:val="24"/>
          <w:szCs w:val="24"/>
        </w:rPr>
      </w:pPr>
      <w:r w:rsidRPr="00A0181B">
        <w:rPr>
          <w:rFonts w:ascii="Times New Roman" w:eastAsia="TTE19AE848t00" w:hAnsi="Times New Roman"/>
          <w:sz w:val="24"/>
          <w:szCs w:val="24"/>
        </w:rPr>
        <w:t xml:space="preserve">You who believe! Obey Allah and obey the </w:t>
      </w:r>
      <w:r>
        <w:rPr>
          <w:rFonts w:ascii="Times New Roman" w:eastAsia="TTE19AE848t00" w:hAnsi="Times New Roman"/>
          <w:sz w:val="24"/>
          <w:szCs w:val="24"/>
        </w:rPr>
        <w:t>Messenger (SAW)</w:t>
      </w:r>
      <w:r w:rsidRPr="00A0181B">
        <w:rPr>
          <w:rFonts w:ascii="Times New Roman" w:eastAsia="TTE19AE848t00" w:hAnsi="Times New Roman"/>
          <w:sz w:val="24"/>
          <w:szCs w:val="24"/>
        </w:rPr>
        <w:t xml:space="preserve"> and those</w:t>
      </w:r>
      <w:r>
        <w:rPr>
          <w:rFonts w:ascii="Times New Roman" w:eastAsia="TTE19AE848t00" w:hAnsi="Times New Roman"/>
          <w:sz w:val="24"/>
          <w:szCs w:val="24"/>
        </w:rPr>
        <w:t xml:space="preserve"> of you who are in</w:t>
      </w:r>
      <w:r w:rsidRPr="00A0181B">
        <w:rPr>
          <w:rFonts w:ascii="Times New Roman" w:eastAsia="TTE19AE848t00" w:hAnsi="Times New Roman"/>
          <w:sz w:val="24"/>
          <w:szCs w:val="24"/>
        </w:rPr>
        <w:t xml:space="preserve"> authority</w:t>
      </w:r>
      <w:r>
        <w:rPr>
          <w:rFonts w:ascii="Times New Roman" w:eastAsia="TTE19AE848t00" w:hAnsi="Times New Roman"/>
          <w:sz w:val="24"/>
          <w:szCs w:val="24"/>
        </w:rPr>
        <w:t>, I</w:t>
      </w:r>
      <w:r w:rsidRPr="00A0181B">
        <w:rPr>
          <w:rFonts w:ascii="Times New Roman" w:eastAsia="TTE19AE848t00" w:hAnsi="Times New Roman"/>
          <w:sz w:val="24"/>
          <w:szCs w:val="24"/>
        </w:rPr>
        <w:t xml:space="preserve">f you </w:t>
      </w:r>
      <w:r>
        <w:rPr>
          <w:rFonts w:ascii="Times New Roman" w:eastAsia="TTE19AE848t00" w:hAnsi="Times New Roman"/>
          <w:sz w:val="24"/>
          <w:szCs w:val="24"/>
        </w:rPr>
        <w:t>have dispute</w:t>
      </w:r>
      <w:r w:rsidRPr="00A0181B">
        <w:rPr>
          <w:rFonts w:ascii="Times New Roman" w:eastAsia="TTE19AE848t00" w:hAnsi="Times New Roman"/>
          <w:sz w:val="24"/>
          <w:szCs w:val="24"/>
        </w:rPr>
        <w:t xml:space="preserve"> </w:t>
      </w:r>
      <w:r>
        <w:rPr>
          <w:rFonts w:ascii="Times New Roman" w:eastAsia="TTE19AE848t00" w:hAnsi="Times New Roman"/>
          <w:sz w:val="24"/>
          <w:szCs w:val="24"/>
        </w:rPr>
        <w:t xml:space="preserve">concerning any matter, </w:t>
      </w:r>
      <w:r w:rsidRPr="00A0181B">
        <w:rPr>
          <w:rFonts w:ascii="Times New Roman" w:eastAsia="TTE19AE848t00" w:hAnsi="Times New Roman"/>
          <w:sz w:val="24"/>
          <w:szCs w:val="24"/>
        </w:rPr>
        <w:t xml:space="preserve"> refer it to Allah and </w:t>
      </w:r>
      <w:r>
        <w:rPr>
          <w:rFonts w:ascii="Times New Roman" w:eastAsia="TTE19AE848t00" w:hAnsi="Times New Roman"/>
          <w:sz w:val="24"/>
          <w:szCs w:val="24"/>
        </w:rPr>
        <w:t>His Messenger</w:t>
      </w:r>
      <w:r w:rsidRPr="00A0181B">
        <w:rPr>
          <w:rFonts w:ascii="Times New Roman" w:eastAsia="TTE19AE848t00" w:hAnsi="Times New Roman"/>
          <w:sz w:val="24"/>
          <w:szCs w:val="24"/>
        </w:rPr>
        <w:t>, if you</w:t>
      </w:r>
      <w:r>
        <w:rPr>
          <w:rFonts w:ascii="Times New Roman" w:eastAsia="TTE19AE848t00" w:hAnsi="Times New Roman"/>
          <w:sz w:val="24"/>
          <w:szCs w:val="24"/>
        </w:rPr>
        <w:t xml:space="preserve"> (truly) </w:t>
      </w:r>
      <w:r w:rsidRPr="00A0181B">
        <w:rPr>
          <w:rFonts w:ascii="Times New Roman" w:eastAsia="TTE19AE848t00" w:hAnsi="Times New Roman"/>
          <w:sz w:val="24"/>
          <w:szCs w:val="24"/>
        </w:rPr>
        <w:t xml:space="preserve"> believe in Allah and the last </w:t>
      </w:r>
      <w:r>
        <w:rPr>
          <w:rFonts w:ascii="Times New Roman" w:eastAsia="TTE19AE848t00" w:hAnsi="Times New Roman"/>
          <w:sz w:val="24"/>
          <w:szCs w:val="24"/>
        </w:rPr>
        <w:t>D</w:t>
      </w:r>
      <w:r w:rsidRPr="00A0181B">
        <w:rPr>
          <w:rFonts w:ascii="Times New Roman" w:eastAsia="TTE19AE848t00" w:hAnsi="Times New Roman"/>
          <w:sz w:val="24"/>
          <w:szCs w:val="24"/>
        </w:rPr>
        <w:t>ay</w:t>
      </w:r>
      <w:r>
        <w:rPr>
          <w:rFonts w:ascii="Times New Roman" w:eastAsia="TTE19AE848t00" w:hAnsi="Times New Roman"/>
          <w:sz w:val="24"/>
          <w:szCs w:val="24"/>
        </w:rPr>
        <w:t>, T</w:t>
      </w:r>
      <w:r w:rsidRPr="00A0181B">
        <w:rPr>
          <w:rFonts w:ascii="Times New Roman" w:eastAsia="TTE19AE848t00" w:hAnsi="Times New Roman"/>
          <w:sz w:val="24"/>
          <w:szCs w:val="24"/>
        </w:rPr>
        <w:t xml:space="preserve">his is better and </w:t>
      </w:r>
      <w:r>
        <w:rPr>
          <w:rFonts w:ascii="Times New Roman" w:eastAsia="TTE19AE848t00" w:hAnsi="Times New Roman"/>
          <w:sz w:val="24"/>
          <w:szCs w:val="24"/>
        </w:rPr>
        <w:t>and much more suitable for</w:t>
      </w:r>
      <w:r w:rsidRPr="00A0181B">
        <w:rPr>
          <w:rFonts w:ascii="Times New Roman" w:eastAsia="TTE19AE848t00" w:hAnsi="Times New Roman"/>
          <w:sz w:val="24"/>
          <w:szCs w:val="24"/>
        </w:rPr>
        <w:t xml:space="preserve"> the end</w:t>
      </w:r>
      <w:r>
        <w:rPr>
          <w:rFonts w:ascii="Times New Roman" w:eastAsia="TTE19AE848t00" w:hAnsi="Times New Roman"/>
          <w:sz w:val="24"/>
          <w:szCs w:val="24"/>
        </w:rPr>
        <w:t xml:space="preserve"> result.</w:t>
      </w:r>
      <w:r w:rsidRPr="00A0181B">
        <w:rPr>
          <w:rFonts w:ascii="Times New Roman" w:eastAsia="TTE19AE848t00" w:hAnsi="Times New Roman"/>
          <w:sz w:val="24"/>
          <w:szCs w:val="24"/>
        </w:rPr>
        <w:t>’(Q: 4:59)</w:t>
      </w:r>
      <w:r w:rsidRPr="00A0181B">
        <w:rPr>
          <w:rFonts w:ascii="Times New Roman" w:hAnsi="Times New Roman"/>
          <w:sz w:val="24"/>
          <w:szCs w:val="24"/>
        </w:rPr>
        <w:t>.</w:t>
      </w:r>
    </w:p>
    <w:p w:rsidR="00CF5904" w:rsidRDefault="00CF5904" w:rsidP="003663A2">
      <w:pPr>
        <w:autoSpaceDE w:val="0"/>
        <w:autoSpaceDN w:val="0"/>
        <w:adjustRightInd w:val="0"/>
        <w:spacing w:after="0" w:line="240" w:lineRule="auto"/>
        <w:ind w:left="1800" w:right="1440"/>
        <w:contextualSpacing/>
        <w:jc w:val="both"/>
        <w:rPr>
          <w:rFonts w:ascii="Times New Roman" w:hAnsi="Times New Roman"/>
          <w:sz w:val="24"/>
          <w:szCs w:val="24"/>
        </w:rPr>
      </w:pPr>
    </w:p>
    <w:p w:rsidR="003663A2" w:rsidRPr="00771FA7" w:rsidRDefault="003663A2" w:rsidP="003663A2">
      <w:pPr>
        <w:autoSpaceDE w:val="0"/>
        <w:autoSpaceDN w:val="0"/>
        <w:adjustRightInd w:val="0"/>
        <w:spacing w:after="0" w:line="480" w:lineRule="auto"/>
        <w:ind w:right="1440"/>
        <w:contextualSpacing/>
        <w:jc w:val="both"/>
        <w:rPr>
          <w:rFonts w:ascii="Times New Roman" w:hAnsi="Times New Roman"/>
          <w:sz w:val="24"/>
          <w:szCs w:val="24"/>
        </w:rPr>
      </w:pPr>
      <w:r w:rsidRPr="00A0181B">
        <w:rPr>
          <w:rFonts w:ascii="Times New Roman" w:hAnsi="Times New Roman"/>
          <w:sz w:val="24"/>
          <w:szCs w:val="24"/>
        </w:rPr>
        <w:t xml:space="preserve"> Umar bin Khattab instituted legal opinions of the Prophet’s companions as a tertiary source that coul</w:t>
      </w:r>
      <w:r>
        <w:rPr>
          <w:rFonts w:ascii="Times New Roman" w:hAnsi="Times New Roman"/>
          <w:sz w:val="24"/>
          <w:szCs w:val="24"/>
        </w:rPr>
        <w:t xml:space="preserve">d be consulted by later jurist </w:t>
      </w:r>
      <w:r w:rsidRPr="00A0181B">
        <w:rPr>
          <w:rFonts w:ascii="Times New Roman" w:hAnsi="Times New Roman"/>
          <w:sz w:val="24"/>
          <w:szCs w:val="24"/>
        </w:rPr>
        <w:t xml:space="preserve">Aseel </w:t>
      </w:r>
      <w:r>
        <w:rPr>
          <w:rFonts w:ascii="Times New Roman" w:hAnsi="Times New Roman"/>
          <w:sz w:val="24"/>
          <w:szCs w:val="24"/>
        </w:rPr>
        <w:t xml:space="preserve">(2016), meanwhile, in </w:t>
      </w:r>
      <w:r w:rsidRPr="00121A4C">
        <w:rPr>
          <w:rFonts w:ascii="Times New Roman" w:hAnsi="Times New Roman"/>
          <w:sz w:val="24"/>
          <w:szCs w:val="24"/>
        </w:rPr>
        <w:t xml:space="preserve">Flamur </w:t>
      </w:r>
      <w:r>
        <w:rPr>
          <w:rFonts w:ascii="Times New Roman" w:hAnsi="Times New Roman"/>
          <w:sz w:val="24"/>
          <w:szCs w:val="24"/>
        </w:rPr>
        <w:t>(2013</w:t>
      </w:r>
      <w:r w:rsidRPr="00121A4C">
        <w:rPr>
          <w:rFonts w:ascii="Times New Roman" w:hAnsi="Times New Roman"/>
          <w:sz w:val="24"/>
          <w:szCs w:val="24"/>
        </w:rPr>
        <w:t>)</w:t>
      </w:r>
      <w:r>
        <w:rPr>
          <w:rFonts w:ascii="Times New Roman" w:hAnsi="Times New Roman"/>
          <w:sz w:val="24"/>
          <w:szCs w:val="24"/>
        </w:rPr>
        <w:t xml:space="preserve">, </w:t>
      </w:r>
      <w:r w:rsidRPr="008362CC">
        <w:rPr>
          <w:rFonts w:ascii="Times New Roman" w:hAnsi="Times New Roman"/>
          <w:sz w:val="24"/>
          <w:szCs w:val="24"/>
        </w:rPr>
        <w:t>The agreement of Umar</w:t>
      </w:r>
      <w:r>
        <w:rPr>
          <w:rFonts w:ascii="Times New Roman" w:hAnsi="Times New Roman"/>
          <w:sz w:val="24"/>
          <w:szCs w:val="24"/>
        </w:rPr>
        <w:t xml:space="preserve"> b. Khattab</w:t>
      </w:r>
      <w:r w:rsidRPr="008362CC">
        <w:rPr>
          <w:rFonts w:ascii="Times New Roman" w:hAnsi="Times New Roman"/>
          <w:sz w:val="24"/>
          <w:szCs w:val="24"/>
        </w:rPr>
        <w:t xml:space="preserve"> with the people of the surrendered Jerusalem in</w:t>
      </w:r>
      <w:r>
        <w:rPr>
          <w:rFonts w:ascii="Times New Roman" w:hAnsi="Times New Roman"/>
          <w:sz w:val="24"/>
          <w:szCs w:val="24"/>
        </w:rPr>
        <w:t xml:space="preserve"> </w:t>
      </w:r>
      <w:r w:rsidRPr="008362CC">
        <w:rPr>
          <w:rFonts w:ascii="Times New Roman" w:hAnsi="Times New Roman"/>
          <w:sz w:val="24"/>
          <w:szCs w:val="24"/>
        </w:rPr>
        <w:t>638 C.E. is another example during the companions’ era that Islam recognized any step taking to ensure peace is restore in society regardless of cultural and religious v</w:t>
      </w:r>
      <w:r>
        <w:rPr>
          <w:rFonts w:ascii="Times New Roman" w:hAnsi="Times New Roman"/>
          <w:sz w:val="24"/>
          <w:szCs w:val="24"/>
        </w:rPr>
        <w:t xml:space="preserve">ariations, </w:t>
      </w:r>
      <w:r w:rsidRPr="008362CC">
        <w:rPr>
          <w:rFonts w:ascii="Times New Roman" w:hAnsi="Times New Roman"/>
          <w:sz w:val="24"/>
          <w:szCs w:val="24"/>
        </w:rPr>
        <w:t>the covenant reads as follows:</w:t>
      </w:r>
    </w:p>
    <w:p w:rsidR="003663A2" w:rsidRPr="00DB511E" w:rsidRDefault="003663A2" w:rsidP="003663A2">
      <w:pPr>
        <w:autoSpaceDE w:val="0"/>
        <w:autoSpaceDN w:val="0"/>
        <w:adjustRightInd w:val="0"/>
        <w:spacing w:after="0" w:line="240" w:lineRule="auto"/>
        <w:ind w:left="1440" w:right="1440"/>
        <w:contextualSpacing/>
        <w:jc w:val="both"/>
        <w:rPr>
          <w:rFonts w:ascii="Times New Roman" w:hAnsi="Times New Roman"/>
          <w:sz w:val="24"/>
          <w:szCs w:val="24"/>
        </w:rPr>
      </w:pPr>
      <w:r>
        <w:rPr>
          <w:rFonts w:ascii="Times New Roman" w:hAnsi="Times New Roman"/>
          <w:sz w:val="24"/>
          <w:szCs w:val="24"/>
        </w:rPr>
        <w:t>In the name of God, the Merciful, the Compassionate. This is the assurance of safety [</w:t>
      </w:r>
      <w:r>
        <w:rPr>
          <w:rFonts w:ascii="Times New Roman" w:hAnsi="Times New Roman"/>
          <w:i/>
          <w:iCs/>
          <w:sz w:val="24"/>
          <w:szCs w:val="24"/>
        </w:rPr>
        <w:t>aman</w:t>
      </w:r>
      <w:r>
        <w:rPr>
          <w:rFonts w:ascii="Times New Roman" w:hAnsi="Times New Roman"/>
          <w:sz w:val="24"/>
          <w:szCs w:val="24"/>
        </w:rPr>
        <w:t xml:space="preserve">] which the servant of God Umar, the Commander of the Faithful, has given to the people of Jerusalem. He has given them an assurance of safety for themselves, for their </w:t>
      </w:r>
      <w:r>
        <w:rPr>
          <w:rFonts w:ascii="Times New Roman" w:hAnsi="Times New Roman"/>
          <w:sz w:val="24"/>
          <w:szCs w:val="24"/>
        </w:rPr>
        <w:lastRenderedPageBreak/>
        <w:t>property, their churches, their crosses, the sick and the health of the city and for all rituals which belong to their religion. Their churches will not be inhabited by Muslims and will not be destroyed. Neither they, nor the land on which they stand, not their crosses, nor their property will be damaged. They will not be forcibly converted… Those of the people of Jerusalem who want to leave with the Byzantines, take their property and abandon their churches and crosses will be safe until [they] reach their place of refuge…and those who wish may return to their families…If they pay their taxes according to their obligations, then the conditions laid out in this letter are under the covenant of God, are the responsibility of His Prophet, of the caliphs and of the faithful.</w:t>
      </w:r>
    </w:p>
    <w:p w:rsidR="00A64020" w:rsidRDefault="00A64020" w:rsidP="003663A2">
      <w:pPr>
        <w:spacing w:line="480" w:lineRule="auto"/>
        <w:contextualSpacing/>
        <w:jc w:val="both"/>
        <w:rPr>
          <w:rFonts w:ascii="Times New Roman" w:hAnsi="Times New Roman"/>
          <w:b/>
          <w:i/>
          <w:iCs/>
          <w:sz w:val="24"/>
          <w:szCs w:val="24"/>
        </w:rPr>
      </w:pPr>
    </w:p>
    <w:p w:rsidR="00136AEB" w:rsidRPr="004B58D7" w:rsidRDefault="00A64020" w:rsidP="004B58D7">
      <w:pPr>
        <w:spacing w:line="480" w:lineRule="auto"/>
        <w:contextualSpacing/>
        <w:jc w:val="both"/>
        <w:rPr>
          <w:rFonts w:ascii="Times New Roman" w:hAnsi="Times New Roman"/>
          <w:b/>
          <w:sz w:val="24"/>
          <w:szCs w:val="24"/>
        </w:rPr>
      </w:pPr>
      <w:r w:rsidRPr="00A64020">
        <w:rPr>
          <w:rFonts w:ascii="Times New Roman" w:hAnsi="Times New Roman"/>
          <w:b/>
          <w:i/>
          <w:iCs/>
          <w:sz w:val="24"/>
          <w:szCs w:val="24"/>
        </w:rPr>
        <w:t>Sulh</w:t>
      </w:r>
      <w:r w:rsidR="003663A2" w:rsidRPr="00497641">
        <w:rPr>
          <w:rFonts w:ascii="Times New Roman" w:hAnsi="Times New Roman"/>
          <w:b/>
          <w:sz w:val="24"/>
          <w:szCs w:val="24"/>
        </w:rPr>
        <w:t xml:space="preserve"> in Bauchi State</w:t>
      </w:r>
      <w:r w:rsidR="00136AEB">
        <w:rPr>
          <w:color w:val="000000"/>
        </w:rPr>
        <w:tab/>
      </w:r>
      <w:r w:rsidR="00136AEB" w:rsidRPr="00950492">
        <w:rPr>
          <w:color w:val="000000"/>
        </w:rPr>
        <w:tab/>
      </w:r>
      <w:r w:rsidR="00136AEB" w:rsidRPr="00950492">
        <w:rPr>
          <w:color w:val="000000"/>
        </w:rPr>
        <w:tab/>
      </w:r>
      <w:r w:rsidR="00136AEB" w:rsidRPr="00950492">
        <w:rPr>
          <w:color w:val="000000"/>
        </w:rPr>
        <w:tab/>
      </w:r>
      <w:r w:rsidR="00136AEB" w:rsidRPr="00950492">
        <w:rPr>
          <w:color w:val="000000"/>
        </w:rPr>
        <w:tab/>
      </w:r>
      <w:r w:rsidR="00136AEB" w:rsidRPr="00950492">
        <w:rPr>
          <w:color w:val="000000"/>
        </w:rPr>
        <w:tab/>
      </w:r>
      <w:r w:rsidR="00136AEB" w:rsidRPr="00950492">
        <w:rPr>
          <w:color w:val="000000"/>
        </w:rPr>
        <w:tab/>
      </w:r>
      <w:r w:rsidR="00136AEB" w:rsidRPr="00950492">
        <w:rPr>
          <w:color w:val="000000"/>
        </w:rPr>
        <w:tab/>
      </w:r>
      <w:r w:rsidR="00136AEB" w:rsidRPr="00950492">
        <w:rPr>
          <w:color w:val="000000"/>
        </w:rPr>
        <w:tab/>
      </w:r>
      <w:r w:rsidR="00136AEB" w:rsidRPr="00950492">
        <w:rPr>
          <w:color w:val="000000"/>
        </w:rPr>
        <w:tab/>
      </w:r>
      <w:r w:rsidR="00136AEB" w:rsidRPr="00950492">
        <w:rPr>
          <w:color w:val="000000"/>
        </w:rPr>
        <w:tab/>
      </w:r>
    </w:p>
    <w:p w:rsidR="00136AEB" w:rsidRPr="00BC6380" w:rsidRDefault="00136AEB" w:rsidP="004B58D7">
      <w:pPr>
        <w:tabs>
          <w:tab w:val="left" w:pos="720"/>
        </w:tabs>
        <w:spacing w:line="360" w:lineRule="auto"/>
        <w:contextualSpacing/>
        <w:jc w:val="both"/>
        <w:rPr>
          <w:rFonts w:ascii="Times New Roman" w:hAnsi="Times New Roman"/>
          <w:sz w:val="24"/>
          <w:szCs w:val="24"/>
        </w:rPr>
      </w:pPr>
      <w:r>
        <w:rPr>
          <w:rFonts w:ascii="Times New Roman" w:hAnsi="Times New Roman"/>
          <w:sz w:val="24"/>
          <w:szCs w:val="24"/>
        </w:rPr>
        <w:t xml:space="preserve">The law which brought </w:t>
      </w:r>
      <w:r w:rsidRPr="00BC6380">
        <w:rPr>
          <w:rFonts w:ascii="Times New Roman" w:hAnsi="Times New Roman"/>
          <w:sz w:val="24"/>
          <w:szCs w:val="24"/>
        </w:rPr>
        <w:t>Zauren</w:t>
      </w:r>
      <w:r w:rsidRPr="00BC6380">
        <w:rPr>
          <w:rFonts w:ascii="Times New Roman" w:hAnsi="Times New Roman"/>
          <w:i/>
          <w:sz w:val="24"/>
          <w:szCs w:val="24"/>
        </w:rPr>
        <w:t xml:space="preserve"> </w:t>
      </w:r>
      <w:r w:rsidRPr="00950492">
        <w:rPr>
          <w:rFonts w:ascii="Times New Roman" w:hAnsi="Times New Roman"/>
          <w:i/>
          <w:color w:val="000000"/>
          <w:sz w:val="24"/>
          <w:szCs w:val="24"/>
        </w:rPr>
        <w:t xml:space="preserve">Ṣulḥ </w:t>
      </w:r>
      <w:r w:rsidRPr="00BC6380">
        <w:rPr>
          <w:rFonts w:ascii="Times New Roman" w:hAnsi="Times New Roman"/>
          <w:iCs/>
          <w:sz w:val="24"/>
          <w:szCs w:val="24"/>
        </w:rPr>
        <w:t>under the</w:t>
      </w:r>
      <w:r w:rsidRPr="00BC6380">
        <w:rPr>
          <w:rFonts w:ascii="Times New Roman" w:hAnsi="Times New Roman"/>
          <w:i/>
          <w:sz w:val="24"/>
          <w:szCs w:val="24"/>
        </w:rPr>
        <w:t xml:space="preserve"> </w:t>
      </w:r>
      <w:r w:rsidRPr="00BC6380">
        <w:rPr>
          <w:rFonts w:ascii="Times New Roman" w:hAnsi="Times New Roman"/>
          <w:sz w:val="24"/>
          <w:szCs w:val="24"/>
        </w:rPr>
        <w:t xml:space="preserve">Bauchi state </w:t>
      </w:r>
      <w:r w:rsidRPr="00BC6380">
        <w:rPr>
          <w:rFonts w:ascii="Times New Roman" w:hAnsi="Times New Roman"/>
          <w:i/>
          <w:iCs/>
          <w:sz w:val="24"/>
          <w:szCs w:val="24"/>
        </w:rPr>
        <w:t>Shari’ah</w:t>
      </w:r>
      <w:r w:rsidRPr="00BC6380">
        <w:rPr>
          <w:rFonts w:ascii="Times New Roman" w:hAnsi="Times New Roman"/>
          <w:sz w:val="24"/>
          <w:szCs w:val="24"/>
        </w:rPr>
        <w:t xml:space="preserve"> commission and the </w:t>
      </w:r>
      <w:r w:rsidRPr="00BC6380">
        <w:rPr>
          <w:rFonts w:ascii="Times New Roman" w:hAnsi="Times New Roman"/>
          <w:i/>
          <w:iCs/>
          <w:sz w:val="24"/>
          <w:szCs w:val="24"/>
        </w:rPr>
        <w:t>Shari’ah</w:t>
      </w:r>
      <w:r w:rsidRPr="00BC6380">
        <w:rPr>
          <w:rFonts w:ascii="Times New Roman" w:hAnsi="Times New Roman"/>
          <w:sz w:val="24"/>
          <w:szCs w:val="24"/>
        </w:rPr>
        <w:t xml:space="preserve"> Consultative council were</w:t>
      </w:r>
      <w:r w:rsidRPr="00BC6380">
        <w:rPr>
          <w:rFonts w:ascii="Times New Roman" w:hAnsi="Times New Roman"/>
          <w:color w:val="000000"/>
          <w:sz w:val="24"/>
          <w:szCs w:val="24"/>
        </w:rPr>
        <w:t xml:space="preserve"> </w:t>
      </w:r>
      <w:r w:rsidRPr="00BC6380">
        <w:rPr>
          <w:rFonts w:ascii="Times New Roman" w:hAnsi="Times New Roman"/>
          <w:sz w:val="24"/>
          <w:szCs w:val="24"/>
        </w:rPr>
        <w:t>formed and formally inaugurated on 6</w:t>
      </w:r>
      <w:r w:rsidRPr="00BC6380">
        <w:rPr>
          <w:rFonts w:ascii="Times New Roman" w:hAnsi="Times New Roman"/>
          <w:sz w:val="24"/>
          <w:szCs w:val="24"/>
          <w:vertAlign w:val="superscript"/>
        </w:rPr>
        <w:t>th</w:t>
      </w:r>
      <w:r w:rsidRPr="00BC6380">
        <w:rPr>
          <w:rFonts w:ascii="Times New Roman" w:hAnsi="Times New Roman"/>
          <w:sz w:val="24"/>
          <w:szCs w:val="24"/>
        </w:rPr>
        <w:t xml:space="preserve"> September, 2001 by the then Executive Governor of Bauchi state Al</w:t>
      </w:r>
      <w:r>
        <w:rPr>
          <w:rFonts w:ascii="Times New Roman" w:hAnsi="Times New Roman"/>
          <w:sz w:val="24"/>
          <w:szCs w:val="24"/>
        </w:rPr>
        <w:t xml:space="preserve">haji Ahmadu Adamu Muazu, </w:t>
      </w:r>
      <w:r w:rsidRPr="00BC6380">
        <w:rPr>
          <w:rFonts w:ascii="Times New Roman" w:hAnsi="Times New Roman"/>
          <w:sz w:val="24"/>
          <w:szCs w:val="24"/>
        </w:rPr>
        <w:t xml:space="preserve">it </w:t>
      </w:r>
      <w:r w:rsidRPr="00BC6380">
        <w:rPr>
          <w:rFonts w:ascii="Times New Roman" w:hAnsi="Times New Roman"/>
          <w:i/>
          <w:sz w:val="24"/>
          <w:szCs w:val="24"/>
        </w:rPr>
        <w:t xml:space="preserve"> </w:t>
      </w:r>
      <w:r w:rsidRPr="00BC6380">
        <w:rPr>
          <w:rFonts w:ascii="Times New Roman" w:hAnsi="Times New Roman"/>
          <w:sz w:val="24"/>
          <w:szCs w:val="24"/>
        </w:rPr>
        <w:t>is a deliberate programme to create platforms for peaceful co-existence among aggrieved person</w:t>
      </w:r>
      <w:r>
        <w:rPr>
          <w:rFonts w:ascii="Times New Roman" w:hAnsi="Times New Roman"/>
          <w:sz w:val="24"/>
          <w:szCs w:val="24"/>
        </w:rPr>
        <w:t xml:space="preserve">s, ethnic and religious groups </w:t>
      </w:r>
      <w:r w:rsidRPr="00BC6380">
        <w:rPr>
          <w:rFonts w:ascii="Times New Roman" w:hAnsi="Times New Roman"/>
          <w:sz w:val="24"/>
          <w:szCs w:val="24"/>
        </w:rPr>
        <w:t xml:space="preserve">in Bauchi State. The activities of  </w:t>
      </w:r>
      <w:r w:rsidRPr="00346720">
        <w:rPr>
          <w:rFonts w:ascii="Times New Roman" w:hAnsi="Times New Roman"/>
          <w:i/>
          <w:sz w:val="24"/>
          <w:szCs w:val="24"/>
        </w:rPr>
        <w:t>Zauren</w:t>
      </w:r>
      <w:r w:rsidRPr="00BC6380">
        <w:rPr>
          <w:rFonts w:ascii="Times New Roman" w:hAnsi="Times New Roman"/>
          <w:i/>
          <w:sz w:val="24"/>
          <w:szCs w:val="24"/>
        </w:rPr>
        <w:t xml:space="preserve"> </w:t>
      </w:r>
      <w:r w:rsidRPr="00950492">
        <w:rPr>
          <w:rFonts w:ascii="Times New Roman" w:hAnsi="Times New Roman"/>
          <w:i/>
          <w:color w:val="000000"/>
          <w:sz w:val="24"/>
          <w:szCs w:val="24"/>
        </w:rPr>
        <w:t xml:space="preserve">Ṣulḥ </w:t>
      </w:r>
      <w:r w:rsidRPr="00BC6380">
        <w:rPr>
          <w:rFonts w:ascii="Times New Roman" w:hAnsi="Times New Roman"/>
          <w:sz w:val="24"/>
          <w:szCs w:val="24"/>
        </w:rPr>
        <w:t xml:space="preserve">formally took effect from the year 2002 (Dahiru 53),  that was one year after the establishment of the commission, the </w:t>
      </w:r>
      <w:r w:rsidRPr="00950492">
        <w:rPr>
          <w:rFonts w:ascii="Times New Roman" w:hAnsi="Times New Roman"/>
          <w:i/>
          <w:color w:val="000000"/>
          <w:sz w:val="24"/>
          <w:szCs w:val="24"/>
        </w:rPr>
        <w:t xml:space="preserve">Ṣulḥ </w:t>
      </w:r>
      <w:r w:rsidRPr="00BC6380">
        <w:rPr>
          <w:rFonts w:ascii="Times New Roman" w:hAnsi="Times New Roman"/>
          <w:sz w:val="24"/>
          <w:szCs w:val="24"/>
        </w:rPr>
        <w:t>unit since then remains up and doing in the settlement of different cases.</w:t>
      </w:r>
      <w:r w:rsidRPr="00BC6380">
        <w:rPr>
          <w:rFonts w:ascii="Times New Roman" w:hAnsi="Times New Roman"/>
          <w:color w:val="000000"/>
          <w:sz w:val="24"/>
          <w:szCs w:val="24"/>
        </w:rPr>
        <w:tab/>
      </w:r>
      <w:r w:rsidRPr="00BC6380">
        <w:rPr>
          <w:rFonts w:ascii="Times New Roman" w:hAnsi="Times New Roman"/>
          <w:color w:val="000000"/>
          <w:sz w:val="24"/>
          <w:szCs w:val="24"/>
        </w:rPr>
        <w:tab/>
      </w:r>
      <w:r w:rsidRPr="00BC6380">
        <w:rPr>
          <w:rFonts w:ascii="Times New Roman" w:hAnsi="Times New Roman"/>
          <w:color w:val="000000"/>
          <w:sz w:val="24"/>
          <w:szCs w:val="24"/>
        </w:rPr>
        <w:tab/>
      </w:r>
      <w:r w:rsidRPr="00BC6380">
        <w:rPr>
          <w:rFonts w:ascii="Times New Roman" w:hAnsi="Times New Roman"/>
          <w:color w:val="000000"/>
          <w:sz w:val="24"/>
          <w:szCs w:val="24"/>
        </w:rPr>
        <w:tab/>
      </w:r>
    </w:p>
    <w:p w:rsidR="00136AEB" w:rsidRDefault="00136AEB" w:rsidP="004B58D7">
      <w:pPr>
        <w:tabs>
          <w:tab w:val="left" w:pos="720"/>
        </w:tabs>
        <w:spacing w:line="360" w:lineRule="auto"/>
        <w:contextualSpacing/>
        <w:jc w:val="both"/>
        <w:rPr>
          <w:rFonts w:ascii="Times New Roman" w:hAnsi="Times New Roman"/>
          <w:sz w:val="24"/>
          <w:szCs w:val="24"/>
        </w:rPr>
      </w:pPr>
      <w:r w:rsidRPr="00BC6380">
        <w:rPr>
          <w:rFonts w:ascii="Times New Roman" w:hAnsi="Times New Roman"/>
          <w:sz w:val="24"/>
          <w:szCs w:val="24"/>
        </w:rPr>
        <w:tab/>
      </w:r>
    </w:p>
    <w:p w:rsidR="004B58D7" w:rsidRDefault="00136AEB" w:rsidP="004B58D7">
      <w:pPr>
        <w:spacing w:line="360" w:lineRule="auto"/>
        <w:contextualSpacing/>
        <w:jc w:val="both"/>
        <w:rPr>
          <w:rFonts w:ascii="Times New Roman" w:hAnsi="Times New Roman"/>
          <w:sz w:val="24"/>
          <w:szCs w:val="24"/>
        </w:rPr>
      </w:pPr>
      <w:r>
        <w:rPr>
          <w:rFonts w:ascii="Times New Roman" w:hAnsi="Times New Roman"/>
          <w:color w:val="000000"/>
          <w:sz w:val="24"/>
          <w:szCs w:val="24"/>
        </w:rPr>
        <w:t>T</w:t>
      </w:r>
      <w:r w:rsidRPr="00950492">
        <w:rPr>
          <w:rFonts w:ascii="Times New Roman" w:hAnsi="Times New Roman"/>
          <w:color w:val="000000"/>
          <w:sz w:val="24"/>
          <w:szCs w:val="24"/>
        </w:rPr>
        <w:t>he</w:t>
      </w:r>
      <w:r>
        <w:rPr>
          <w:rFonts w:ascii="Times New Roman" w:hAnsi="Times New Roman"/>
          <w:color w:val="000000"/>
          <w:sz w:val="24"/>
          <w:szCs w:val="24"/>
        </w:rPr>
        <w:t xml:space="preserve"> inability of the police to control</w:t>
      </w:r>
      <w:r w:rsidRPr="00950492">
        <w:rPr>
          <w:rFonts w:ascii="Times New Roman" w:hAnsi="Times New Roman"/>
          <w:color w:val="000000"/>
          <w:sz w:val="24"/>
          <w:szCs w:val="24"/>
        </w:rPr>
        <w:t xml:space="preserve"> with secu</w:t>
      </w:r>
      <w:r>
        <w:rPr>
          <w:rFonts w:ascii="Times New Roman" w:hAnsi="Times New Roman"/>
          <w:color w:val="000000"/>
          <w:sz w:val="24"/>
          <w:szCs w:val="24"/>
        </w:rPr>
        <w:t>rity challenges and court’s adjournments of</w:t>
      </w:r>
      <w:r w:rsidRPr="00950492">
        <w:rPr>
          <w:rFonts w:ascii="Times New Roman" w:hAnsi="Times New Roman"/>
          <w:color w:val="000000"/>
          <w:sz w:val="24"/>
          <w:szCs w:val="24"/>
        </w:rPr>
        <w:t xml:space="preserve"> case</w:t>
      </w:r>
      <w:r>
        <w:rPr>
          <w:rFonts w:ascii="Times New Roman" w:hAnsi="Times New Roman"/>
          <w:color w:val="000000"/>
          <w:sz w:val="24"/>
          <w:szCs w:val="24"/>
        </w:rPr>
        <w:t>s</w:t>
      </w:r>
      <w:r w:rsidRPr="00950492">
        <w:rPr>
          <w:rFonts w:ascii="Times New Roman" w:hAnsi="Times New Roman"/>
          <w:color w:val="000000"/>
          <w:sz w:val="24"/>
          <w:szCs w:val="24"/>
        </w:rPr>
        <w:t xml:space="preserve"> has led to the quest for alternative dispute resolution</w:t>
      </w:r>
      <w:r>
        <w:rPr>
          <w:rFonts w:ascii="Times New Roman" w:hAnsi="Times New Roman"/>
          <w:color w:val="000000"/>
          <w:sz w:val="24"/>
          <w:szCs w:val="24"/>
        </w:rPr>
        <w:t xml:space="preserve"> platforms</w:t>
      </w:r>
      <w:r w:rsidRPr="00950492">
        <w:rPr>
          <w:rFonts w:ascii="Times New Roman" w:hAnsi="Times New Roman"/>
          <w:color w:val="000000"/>
          <w:sz w:val="24"/>
          <w:szCs w:val="24"/>
        </w:rPr>
        <w:t xml:space="preserve">, Malam Bununu said, </w:t>
      </w:r>
      <w:r w:rsidRPr="00950492">
        <w:rPr>
          <w:rFonts w:ascii="Times New Roman" w:hAnsi="Times New Roman"/>
          <w:i/>
          <w:color w:val="000000"/>
          <w:sz w:val="24"/>
          <w:szCs w:val="24"/>
        </w:rPr>
        <w:t>Zauren</w:t>
      </w:r>
      <w:r w:rsidRPr="00950492">
        <w:rPr>
          <w:rFonts w:ascii="Times New Roman" w:hAnsi="Times New Roman"/>
          <w:color w:val="000000"/>
          <w:sz w:val="24"/>
          <w:szCs w:val="24"/>
        </w:rPr>
        <w:t xml:space="preserve"> </w:t>
      </w:r>
      <w:r w:rsidRPr="00950492">
        <w:rPr>
          <w:rFonts w:ascii="Times New Roman" w:hAnsi="Times New Roman"/>
          <w:i/>
          <w:color w:val="000000"/>
          <w:sz w:val="24"/>
          <w:szCs w:val="24"/>
        </w:rPr>
        <w:t xml:space="preserve">Ṣulḥ </w:t>
      </w:r>
      <w:r w:rsidRPr="00950492">
        <w:rPr>
          <w:rFonts w:ascii="Times New Roman" w:hAnsi="Times New Roman"/>
          <w:iCs/>
          <w:color w:val="000000"/>
          <w:sz w:val="24"/>
          <w:szCs w:val="24"/>
        </w:rPr>
        <w:t>and the activities of its</w:t>
      </w:r>
      <w:r w:rsidRPr="00950492">
        <w:rPr>
          <w:rFonts w:ascii="Times New Roman" w:hAnsi="Times New Roman"/>
          <w:i/>
          <w:color w:val="000000"/>
          <w:sz w:val="24"/>
          <w:szCs w:val="24"/>
        </w:rPr>
        <w:t xml:space="preserve"> </w:t>
      </w:r>
      <w:r w:rsidRPr="00950492">
        <w:rPr>
          <w:rFonts w:ascii="Times New Roman" w:hAnsi="Times New Roman"/>
          <w:color w:val="000000"/>
          <w:sz w:val="24"/>
          <w:szCs w:val="24"/>
        </w:rPr>
        <w:t>vigilante unit</w:t>
      </w:r>
      <w:r w:rsidRPr="00AE5B59">
        <w:rPr>
          <w:rFonts w:ascii="Times New Roman" w:hAnsi="Times New Roman"/>
          <w:color w:val="353535"/>
          <w:sz w:val="24"/>
          <w:szCs w:val="24"/>
        </w:rPr>
        <w:t xml:space="preserve"> </w:t>
      </w:r>
      <w:r w:rsidRPr="00AE5B59">
        <w:rPr>
          <w:rFonts w:ascii="Times New Roman" w:hAnsi="Times New Roman"/>
          <w:iCs/>
          <w:sz w:val="24"/>
          <w:szCs w:val="24"/>
        </w:rPr>
        <w:t xml:space="preserve">is </w:t>
      </w:r>
      <w:r>
        <w:rPr>
          <w:rFonts w:ascii="Times New Roman" w:hAnsi="Times New Roman"/>
          <w:iCs/>
          <w:sz w:val="24"/>
          <w:szCs w:val="24"/>
        </w:rPr>
        <w:t>mandated</w:t>
      </w:r>
      <w:r w:rsidRPr="00AE5B59">
        <w:rPr>
          <w:rFonts w:ascii="Times New Roman" w:hAnsi="Times New Roman"/>
          <w:iCs/>
          <w:sz w:val="24"/>
          <w:szCs w:val="24"/>
        </w:rPr>
        <w:t xml:space="preserve"> to among others to resolve community and family cases </w:t>
      </w:r>
      <w:r w:rsidRPr="00AE5B59">
        <w:rPr>
          <w:rFonts w:ascii="Times New Roman" w:hAnsi="Times New Roman"/>
          <w:sz w:val="24"/>
          <w:szCs w:val="24"/>
        </w:rPr>
        <w:t>amicably</w:t>
      </w:r>
      <w:r>
        <w:rPr>
          <w:rFonts w:ascii="Times New Roman" w:hAnsi="Times New Roman"/>
          <w:sz w:val="24"/>
          <w:szCs w:val="24"/>
        </w:rPr>
        <w:t>,</w:t>
      </w:r>
      <w:r w:rsidRPr="00AE5B59">
        <w:rPr>
          <w:rFonts w:ascii="Times New Roman" w:hAnsi="Times New Roman"/>
          <w:sz w:val="24"/>
          <w:szCs w:val="24"/>
        </w:rPr>
        <w:t xml:space="preserve"> assist the police in </w:t>
      </w:r>
      <w:r>
        <w:rPr>
          <w:rFonts w:ascii="Times New Roman" w:hAnsi="Times New Roman"/>
          <w:sz w:val="24"/>
          <w:szCs w:val="24"/>
        </w:rPr>
        <w:t>controlling the rates</w:t>
      </w:r>
      <w:r w:rsidRPr="00AE5B59">
        <w:rPr>
          <w:rFonts w:ascii="Times New Roman" w:hAnsi="Times New Roman"/>
          <w:sz w:val="24"/>
          <w:szCs w:val="24"/>
        </w:rPr>
        <w:t xml:space="preserve"> crime, foster peace</w:t>
      </w:r>
      <w:r>
        <w:rPr>
          <w:rFonts w:ascii="Times New Roman" w:hAnsi="Times New Roman"/>
          <w:sz w:val="24"/>
          <w:szCs w:val="24"/>
        </w:rPr>
        <w:t>ful c</w:t>
      </w:r>
      <w:r w:rsidR="00A04846">
        <w:rPr>
          <w:rFonts w:ascii="Times New Roman" w:hAnsi="Times New Roman"/>
          <w:sz w:val="24"/>
          <w:szCs w:val="24"/>
        </w:rPr>
        <w:t>o</w:t>
      </w:r>
      <w:r>
        <w:rPr>
          <w:rFonts w:ascii="Times New Roman" w:hAnsi="Times New Roman"/>
          <w:sz w:val="24"/>
          <w:szCs w:val="24"/>
        </w:rPr>
        <w:t>-existance among people through media</w:t>
      </w:r>
      <w:r w:rsidRPr="00AE5B59">
        <w:rPr>
          <w:rFonts w:ascii="Times New Roman" w:hAnsi="Times New Roman"/>
          <w:sz w:val="24"/>
          <w:szCs w:val="24"/>
        </w:rPr>
        <w:t>tion and ensure discipline in the matrimonial homes, mosque</w:t>
      </w:r>
      <w:r>
        <w:rPr>
          <w:rFonts w:ascii="Times New Roman" w:hAnsi="Times New Roman"/>
          <w:sz w:val="24"/>
          <w:szCs w:val="24"/>
        </w:rPr>
        <w:t>s and places of large gatherings.</w:t>
      </w:r>
    </w:p>
    <w:p w:rsidR="00136AEB" w:rsidRPr="00497641" w:rsidRDefault="00136AEB" w:rsidP="004B58D7">
      <w:pPr>
        <w:spacing w:line="360" w:lineRule="auto"/>
        <w:contextualSpacing/>
        <w:jc w:val="both"/>
        <w:rPr>
          <w:rFonts w:ascii="Times New Roman" w:hAnsi="Times New Roman"/>
          <w:b/>
          <w:sz w:val="24"/>
          <w:szCs w:val="24"/>
        </w:rPr>
      </w:pPr>
      <w:r>
        <w:rPr>
          <w:rFonts w:ascii="Times New Roman" w:hAnsi="Times New Roman"/>
          <w:sz w:val="24"/>
          <w:szCs w:val="24"/>
        </w:rPr>
        <w:tab/>
      </w:r>
    </w:p>
    <w:p w:rsidR="003663A2" w:rsidRDefault="00A04846" w:rsidP="004510AA">
      <w:pPr>
        <w:spacing w:line="360" w:lineRule="auto"/>
        <w:jc w:val="both"/>
        <w:rPr>
          <w:rFonts w:ascii="Times New Roman" w:hAnsi="Times New Roman"/>
          <w:sz w:val="24"/>
          <w:szCs w:val="24"/>
        </w:rPr>
      </w:pPr>
      <w:r>
        <w:rPr>
          <w:rFonts w:ascii="Times New Roman" w:hAnsi="Times New Roman"/>
          <w:color w:val="000000"/>
          <w:sz w:val="24"/>
          <w:szCs w:val="24"/>
        </w:rPr>
        <w:t xml:space="preserve">The </w:t>
      </w:r>
      <w:r w:rsidR="003663A2">
        <w:rPr>
          <w:rFonts w:ascii="Times New Roman" w:hAnsi="Times New Roman"/>
          <w:sz w:val="24"/>
          <w:szCs w:val="24"/>
        </w:rPr>
        <w:t>Bauchi State</w:t>
      </w:r>
      <w:r w:rsidR="003663A2" w:rsidRPr="00475F49">
        <w:rPr>
          <w:rFonts w:ascii="Times New Roman" w:hAnsi="Times New Roman"/>
          <w:i/>
          <w:iCs/>
          <w:sz w:val="24"/>
          <w:szCs w:val="24"/>
        </w:rPr>
        <w:t xml:space="preserve"> Shari’ah</w:t>
      </w:r>
      <w:r w:rsidR="003663A2">
        <w:rPr>
          <w:rFonts w:ascii="Times New Roman" w:hAnsi="Times New Roman"/>
          <w:sz w:val="24"/>
          <w:szCs w:val="24"/>
        </w:rPr>
        <w:t xml:space="preserve"> commission has four major Departments namely: The </w:t>
      </w:r>
      <w:r w:rsidR="003663A2" w:rsidRPr="00475F49">
        <w:rPr>
          <w:rFonts w:ascii="Times New Roman" w:hAnsi="Times New Roman"/>
          <w:i/>
          <w:iCs/>
          <w:sz w:val="24"/>
          <w:szCs w:val="24"/>
        </w:rPr>
        <w:t>Zakah</w:t>
      </w:r>
      <w:r w:rsidR="003663A2">
        <w:rPr>
          <w:rFonts w:ascii="Times New Roman" w:hAnsi="Times New Roman"/>
          <w:sz w:val="24"/>
          <w:szCs w:val="24"/>
        </w:rPr>
        <w:t xml:space="preserve"> and Endowment, </w:t>
      </w:r>
      <w:r w:rsidR="003663A2" w:rsidRPr="00475F49">
        <w:rPr>
          <w:rFonts w:ascii="Times New Roman" w:hAnsi="Times New Roman"/>
          <w:i/>
          <w:iCs/>
          <w:sz w:val="24"/>
          <w:szCs w:val="24"/>
        </w:rPr>
        <w:t>Shari’ah</w:t>
      </w:r>
      <w:r w:rsidR="003663A2">
        <w:rPr>
          <w:rFonts w:ascii="Times New Roman" w:hAnsi="Times New Roman"/>
          <w:sz w:val="24"/>
          <w:szCs w:val="24"/>
        </w:rPr>
        <w:t xml:space="preserve"> and Enlightenment, Law and Enforcement and the Department of Administration which is regarded as the nerve centre of the commission.  The commissi</w:t>
      </w:r>
      <w:r w:rsidR="00A64020">
        <w:rPr>
          <w:rFonts w:ascii="Times New Roman" w:hAnsi="Times New Roman"/>
          <w:sz w:val="24"/>
          <w:szCs w:val="24"/>
        </w:rPr>
        <w:t>on like other government’s parasta</w:t>
      </w:r>
      <w:r w:rsidR="003663A2">
        <w:rPr>
          <w:rFonts w:ascii="Times New Roman" w:hAnsi="Times New Roman"/>
          <w:sz w:val="24"/>
          <w:szCs w:val="24"/>
        </w:rPr>
        <w:t>ta</w:t>
      </w:r>
      <w:r w:rsidR="00334D05">
        <w:rPr>
          <w:rFonts w:ascii="Times New Roman" w:hAnsi="Times New Roman"/>
          <w:sz w:val="24"/>
          <w:szCs w:val="24"/>
        </w:rPr>
        <w:t xml:space="preserve"> 0</w:t>
      </w:r>
      <w:r w:rsidR="003663A2">
        <w:rPr>
          <w:rFonts w:ascii="Times New Roman" w:hAnsi="Times New Roman"/>
          <w:sz w:val="24"/>
          <w:szCs w:val="24"/>
        </w:rPr>
        <w:t xml:space="preserve">ls or establishments, each of the department has specific function </w:t>
      </w:r>
      <w:r w:rsidR="003663A2">
        <w:rPr>
          <w:rFonts w:ascii="Times New Roman" w:hAnsi="Times New Roman"/>
          <w:sz w:val="24"/>
          <w:szCs w:val="24"/>
        </w:rPr>
        <w:lastRenderedPageBreak/>
        <w:t xml:space="preserve">to perform towards achieving </w:t>
      </w:r>
      <w:r w:rsidR="00DE4CD4">
        <w:rPr>
          <w:rFonts w:ascii="Times New Roman" w:hAnsi="Times New Roman"/>
          <w:sz w:val="24"/>
          <w:szCs w:val="24"/>
        </w:rPr>
        <w:t>a</w:t>
      </w:r>
      <w:r w:rsidR="00DE4CD4">
        <w:t xml:space="preserve"> </w:t>
      </w:r>
      <w:r w:rsidR="00DE4CD4">
        <w:rPr>
          <w:rFonts w:ascii="Times New Roman" w:hAnsi="Times New Roman"/>
          <w:sz w:val="24"/>
          <w:szCs w:val="24"/>
        </w:rPr>
        <w:t>successful</w:t>
      </w:r>
      <w:r w:rsidR="003663A2">
        <w:rPr>
          <w:rFonts w:ascii="Times New Roman" w:hAnsi="Times New Roman"/>
          <w:sz w:val="24"/>
          <w:szCs w:val="24"/>
        </w:rPr>
        <w:t xml:space="preserve"> implementation of</w:t>
      </w:r>
      <w:r w:rsidR="003663A2" w:rsidRPr="00475F49">
        <w:rPr>
          <w:rFonts w:ascii="Times New Roman" w:hAnsi="Times New Roman"/>
          <w:i/>
          <w:iCs/>
          <w:sz w:val="24"/>
          <w:szCs w:val="24"/>
        </w:rPr>
        <w:t xml:space="preserve"> Shari’ah</w:t>
      </w:r>
      <w:r w:rsidR="003663A2">
        <w:rPr>
          <w:rFonts w:ascii="Times New Roman" w:hAnsi="Times New Roman"/>
          <w:sz w:val="24"/>
          <w:szCs w:val="24"/>
        </w:rPr>
        <w:t xml:space="preserve"> throughout the state. (The Bauchi state </w:t>
      </w:r>
      <w:r w:rsidR="003663A2" w:rsidRPr="0094425B">
        <w:rPr>
          <w:rFonts w:ascii="Times New Roman" w:hAnsi="Times New Roman"/>
          <w:i/>
          <w:sz w:val="24"/>
          <w:szCs w:val="24"/>
        </w:rPr>
        <w:t xml:space="preserve">Shari’ah </w:t>
      </w:r>
      <w:r w:rsidR="003663A2">
        <w:rPr>
          <w:rFonts w:ascii="Times New Roman" w:hAnsi="Times New Roman"/>
          <w:sz w:val="24"/>
          <w:szCs w:val="24"/>
        </w:rPr>
        <w:t>commission 1)</w:t>
      </w:r>
      <w:r w:rsidR="004B58D7">
        <w:rPr>
          <w:rFonts w:ascii="Times New Roman" w:hAnsi="Times New Roman"/>
          <w:sz w:val="24"/>
          <w:szCs w:val="24"/>
        </w:rPr>
        <w:t>.</w:t>
      </w:r>
    </w:p>
    <w:p w:rsidR="004B58D7" w:rsidRDefault="004B58D7" w:rsidP="004510AA">
      <w:pPr>
        <w:tabs>
          <w:tab w:val="left" w:pos="720"/>
        </w:tabs>
        <w:spacing w:line="360" w:lineRule="auto"/>
        <w:contextualSpacing/>
        <w:jc w:val="both"/>
        <w:rPr>
          <w:rFonts w:ascii="Times New Roman" w:hAnsi="Times New Roman"/>
          <w:sz w:val="24"/>
          <w:szCs w:val="24"/>
        </w:rPr>
      </w:pPr>
    </w:p>
    <w:p w:rsidR="003663A2" w:rsidRDefault="003663A2" w:rsidP="004510AA">
      <w:pPr>
        <w:tabs>
          <w:tab w:val="left" w:pos="720"/>
        </w:tabs>
        <w:spacing w:line="360" w:lineRule="auto"/>
        <w:contextualSpacing/>
        <w:jc w:val="both"/>
        <w:rPr>
          <w:rFonts w:ascii="Times New Roman" w:hAnsi="Times New Roman"/>
          <w:sz w:val="24"/>
          <w:szCs w:val="24"/>
        </w:rPr>
      </w:pPr>
      <w:r>
        <w:rPr>
          <w:rFonts w:ascii="Times New Roman" w:hAnsi="Times New Roman"/>
          <w:sz w:val="24"/>
          <w:szCs w:val="24"/>
        </w:rPr>
        <w:t xml:space="preserve">The </w:t>
      </w:r>
      <w:r w:rsidRPr="0094425B">
        <w:rPr>
          <w:rFonts w:ascii="Times New Roman" w:hAnsi="Times New Roman"/>
          <w:i/>
          <w:sz w:val="24"/>
          <w:szCs w:val="24"/>
        </w:rPr>
        <w:t>(Hisbah)</w:t>
      </w:r>
      <w:r>
        <w:rPr>
          <w:rFonts w:ascii="Times New Roman" w:hAnsi="Times New Roman"/>
          <w:sz w:val="24"/>
          <w:szCs w:val="24"/>
        </w:rPr>
        <w:t xml:space="preserve"> law and enforcement department is a department saddles with the responsibility of ensuring the law and order is strictly observed and to its logical conclusion. </w:t>
      </w:r>
      <w:r w:rsidRPr="008E3731">
        <w:rPr>
          <w:rFonts w:ascii="Times New Roman" w:hAnsi="Times New Roman"/>
          <w:color w:val="000000"/>
          <w:sz w:val="24"/>
          <w:szCs w:val="24"/>
        </w:rPr>
        <w:t xml:space="preserve">The </w:t>
      </w:r>
      <w:r>
        <w:rPr>
          <w:rFonts w:ascii="Times New Roman" w:hAnsi="Times New Roman"/>
          <w:sz w:val="24"/>
          <w:szCs w:val="24"/>
        </w:rPr>
        <w:t xml:space="preserve">department has two sub-units, the </w:t>
      </w:r>
      <w:r w:rsidRPr="0094425B">
        <w:rPr>
          <w:rFonts w:ascii="Times New Roman" w:hAnsi="Times New Roman"/>
          <w:i/>
          <w:sz w:val="24"/>
          <w:szCs w:val="24"/>
        </w:rPr>
        <w:t>Hisbah</w:t>
      </w:r>
      <w:r>
        <w:rPr>
          <w:rFonts w:ascii="Times New Roman" w:hAnsi="Times New Roman"/>
          <w:sz w:val="24"/>
          <w:szCs w:val="24"/>
        </w:rPr>
        <w:t xml:space="preserve"> Command and the </w:t>
      </w:r>
      <w:r w:rsidRPr="0094425B">
        <w:rPr>
          <w:rFonts w:ascii="Times New Roman" w:hAnsi="Times New Roman"/>
          <w:i/>
          <w:sz w:val="24"/>
          <w:szCs w:val="24"/>
        </w:rPr>
        <w:t>Hisbah</w:t>
      </w:r>
      <w:r>
        <w:rPr>
          <w:rFonts w:ascii="Times New Roman" w:hAnsi="Times New Roman"/>
          <w:sz w:val="24"/>
          <w:szCs w:val="24"/>
        </w:rPr>
        <w:t xml:space="preserve"> Coordination, each is headed by a director </w:t>
      </w:r>
      <w:r w:rsidRPr="0094425B">
        <w:rPr>
          <w:rFonts w:ascii="Times New Roman" w:hAnsi="Times New Roman"/>
          <w:i/>
          <w:sz w:val="24"/>
          <w:szCs w:val="24"/>
        </w:rPr>
        <w:t>Hisbah</w:t>
      </w:r>
      <w:r>
        <w:rPr>
          <w:rFonts w:ascii="Times New Roman" w:hAnsi="Times New Roman"/>
          <w:sz w:val="24"/>
          <w:szCs w:val="24"/>
        </w:rPr>
        <w:t xml:space="preserve">. The coordination deals with all matters that are related to reconciliation (Sulh) (The Bauchi state </w:t>
      </w:r>
      <w:r w:rsidRPr="00F42C5F">
        <w:rPr>
          <w:rFonts w:ascii="Times New Roman" w:hAnsi="Times New Roman"/>
          <w:i/>
          <w:sz w:val="24"/>
          <w:szCs w:val="24"/>
        </w:rPr>
        <w:t>Shari’ah</w:t>
      </w:r>
      <w:r w:rsidRPr="00475F49">
        <w:rPr>
          <w:rFonts w:ascii="Times New Roman" w:hAnsi="Times New Roman"/>
          <w:sz w:val="24"/>
          <w:szCs w:val="24"/>
        </w:rPr>
        <w:t xml:space="preserve"> </w:t>
      </w:r>
      <w:r>
        <w:rPr>
          <w:rFonts w:ascii="Times New Roman" w:hAnsi="Times New Roman"/>
          <w:sz w:val="24"/>
          <w:szCs w:val="24"/>
        </w:rPr>
        <w:t>commission 1)</w:t>
      </w:r>
      <w:r w:rsidR="009C0AAE">
        <w:rPr>
          <w:rFonts w:ascii="Times New Roman" w:hAnsi="Times New Roman"/>
          <w:sz w:val="24"/>
          <w:szCs w:val="24"/>
        </w:rPr>
        <w:t>.</w:t>
      </w:r>
    </w:p>
    <w:p w:rsidR="009C0AAE" w:rsidRDefault="009C0AAE" w:rsidP="004510AA">
      <w:pPr>
        <w:tabs>
          <w:tab w:val="left" w:pos="720"/>
        </w:tabs>
        <w:spacing w:line="360" w:lineRule="auto"/>
        <w:contextualSpacing/>
        <w:jc w:val="both"/>
        <w:rPr>
          <w:rFonts w:ascii="Times New Roman" w:hAnsi="Times New Roman"/>
          <w:sz w:val="24"/>
          <w:szCs w:val="24"/>
        </w:rPr>
      </w:pPr>
    </w:p>
    <w:p w:rsidR="003663A2" w:rsidRDefault="003663A2" w:rsidP="004510AA">
      <w:pPr>
        <w:tabs>
          <w:tab w:val="left" w:pos="720"/>
        </w:tabs>
        <w:spacing w:line="360" w:lineRule="auto"/>
        <w:contextualSpacing/>
        <w:jc w:val="both"/>
        <w:rPr>
          <w:rFonts w:ascii="Times New Roman" w:hAnsi="Times New Roman"/>
          <w:sz w:val="24"/>
          <w:szCs w:val="24"/>
        </w:rPr>
      </w:pPr>
      <w:r>
        <w:rPr>
          <w:rFonts w:ascii="Times New Roman" w:hAnsi="Times New Roman"/>
          <w:sz w:val="24"/>
          <w:szCs w:val="24"/>
        </w:rPr>
        <w:t xml:space="preserve">The coordination unit had formally taken off reconciliation exercise with effect from the year 2002. (Dahiru 53) that was one year after the establishment of the commission, the </w:t>
      </w:r>
      <w:r w:rsidRPr="0094425B">
        <w:rPr>
          <w:rFonts w:ascii="Times New Roman" w:hAnsi="Times New Roman"/>
          <w:i/>
          <w:sz w:val="24"/>
          <w:szCs w:val="24"/>
        </w:rPr>
        <w:t>Sulh</w:t>
      </w:r>
      <w:r>
        <w:rPr>
          <w:rFonts w:ascii="Times New Roman" w:hAnsi="Times New Roman"/>
          <w:sz w:val="24"/>
          <w:szCs w:val="24"/>
        </w:rPr>
        <w:t xml:space="preserve">u unit since then remains up and doing in the settlement of different cases. A total of 598 cases were received in the year 2003 and 2004, out of which 450 have been settled amicably and </w:t>
      </w:r>
      <w:r w:rsidRPr="008E3731">
        <w:rPr>
          <w:rFonts w:ascii="Times New Roman" w:hAnsi="Times New Roman"/>
          <w:color w:val="000000"/>
          <w:sz w:val="24"/>
          <w:szCs w:val="24"/>
        </w:rPr>
        <w:t>the</w:t>
      </w:r>
      <w:r w:rsidRPr="009009A4">
        <w:rPr>
          <w:rFonts w:ascii="Times New Roman" w:hAnsi="Times New Roman"/>
          <w:color w:val="FF0000"/>
          <w:sz w:val="24"/>
          <w:szCs w:val="24"/>
        </w:rPr>
        <w:t xml:space="preserve"> </w:t>
      </w:r>
      <w:r>
        <w:rPr>
          <w:rFonts w:ascii="Times New Roman" w:hAnsi="Times New Roman"/>
          <w:sz w:val="24"/>
          <w:szCs w:val="24"/>
        </w:rPr>
        <w:t>rest were referred to courts. More similar cases</w:t>
      </w:r>
      <w:r w:rsidRPr="008E3731">
        <w:rPr>
          <w:rFonts w:ascii="Times New Roman" w:hAnsi="Times New Roman"/>
          <w:color w:val="000000"/>
          <w:sz w:val="24"/>
          <w:szCs w:val="24"/>
        </w:rPr>
        <w:t xml:space="preserve"> were</w:t>
      </w:r>
      <w:r w:rsidRPr="009009A4">
        <w:rPr>
          <w:rFonts w:ascii="Times New Roman" w:hAnsi="Times New Roman"/>
          <w:color w:val="FF0000"/>
          <w:sz w:val="24"/>
          <w:szCs w:val="24"/>
        </w:rPr>
        <w:t xml:space="preserve"> </w:t>
      </w:r>
      <w:r>
        <w:rPr>
          <w:rFonts w:ascii="Times New Roman" w:hAnsi="Times New Roman"/>
          <w:sz w:val="24"/>
          <w:szCs w:val="24"/>
        </w:rPr>
        <w:t>received and settled in the year 2005. (Bununu).</w:t>
      </w:r>
    </w:p>
    <w:p w:rsidR="009C0AAE" w:rsidRDefault="009C0AAE" w:rsidP="004510AA">
      <w:pPr>
        <w:tabs>
          <w:tab w:val="left" w:pos="720"/>
        </w:tabs>
        <w:spacing w:line="360" w:lineRule="auto"/>
        <w:contextualSpacing/>
        <w:jc w:val="both"/>
        <w:rPr>
          <w:rFonts w:ascii="Times New Roman" w:hAnsi="Times New Roman"/>
          <w:sz w:val="24"/>
          <w:szCs w:val="24"/>
        </w:rPr>
      </w:pPr>
    </w:p>
    <w:p w:rsidR="003663A2" w:rsidRDefault="003663A2" w:rsidP="004510AA">
      <w:pPr>
        <w:tabs>
          <w:tab w:val="left" w:pos="720"/>
        </w:tabs>
        <w:spacing w:line="360" w:lineRule="auto"/>
        <w:contextualSpacing/>
        <w:jc w:val="both"/>
        <w:rPr>
          <w:rFonts w:ascii="Times New Roman" w:hAnsi="Times New Roman"/>
          <w:sz w:val="24"/>
          <w:szCs w:val="24"/>
        </w:rPr>
      </w:pPr>
      <w:r>
        <w:rPr>
          <w:rFonts w:ascii="Times New Roman" w:hAnsi="Times New Roman"/>
          <w:sz w:val="24"/>
          <w:szCs w:val="24"/>
        </w:rPr>
        <w:t>The reconciliation (</w:t>
      </w:r>
      <w:r w:rsidRPr="00420594">
        <w:rPr>
          <w:rFonts w:ascii="Times New Roman" w:hAnsi="Times New Roman"/>
          <w:i/>
          <w:sz w:val="24"/>
          <w:szCs w:val="24"/>
        </w:rPr>
        <w:t>Ṣulḥ.</w:t>
      </w:r>
      <w:r>
        <w:rPr>
          <w:rFonts w:ascii="Times New Roman" w:hAnsi="Times New Roman"/>
          <w:sz w:val="24"/>
          <w:szCs w:val="24"/>
        </w:rPr>
        <w:t>) committee at the state headquarters scheduled its works in such a way that days and times are set aside for specific cases</w:t>
      </w:r>
      <w:r w:rsidRPr="008E3731">
        <w:rPr>
          <w:rFonts w:ascii="Times New Roman" w:hAnsi="Times New Roman"/>
          <w:color w:val="000000"/>
          <w:sz w:val="24"/>
          <w:szCs w:val="24"/>
        </w:rPr>
        <w:t xml:space="preserve"> to avoid conflict with other </w:t>
      </w:r>
      <w:r>
        <w:rPr>
          <w:rFonts w:ascii="Times New Roman" w:hAnsi="Times New Roman"/>
          <w:sz w:val="24"/>
          <w:szCs w:val="24"/>
        </w:rPr>
        <w:t xml:space="preserve">issues. Most cases decided by the </w:t>
      </w:r>
      <w:r w:rsidRPr="00420594">
        <w:rPr>
          <w:rFonts w:ascii="Times New Roman" w:hAnsi="Times New Roman"/>
          <w:i/>
          <w:sz w:val="24"/>
          <w:szCs w:val="24"/>
        </w:rPr>
        <w:t>Zauren</w:t>
      </w:r>
      <w:r>
        <w:rPr>
          <w:rFonts w:ascii="Times New Roman" w:hAnsi="Times New Roman"/>
          <w:sz w:val="24"/>
          <w:szCs w:val="24"/>
        </w:rPr>
        <w:t xml:space="preserve"> </w:t>
      </w:r>
      <w:r w:rsidRPr="00420594">
        <w:rPr>
          <w:rFonts w:ascii="Times New Roman" w:hAnsi="Times New Roman"/>
          <w:i/>
          <w:sz w:val="24"/>
          <w:szCs w:val="24"/>
        </w:rPr>
        <w:t>Ṣulḥ</w:t>
      </w:r>
      <w:r>
        <w:rPr>
          <w:rFonts w:ascii="Times New Roman" w:hAnsi="Times New Roman"/>
          <w:i/>
          <w:sz w:val="24"/>
          <w:szCs w:val="24"/>
        </w:rPr>
        <w:t xml:space="preserve"> </w:t>
      </w:r>
      <w:r>
        <w:rPr>
          <w:rFonts w:ascii="Times New Roman" w:hAnsi="Times New Roman"/>
          <w:sz w:val="24"/>
          <w:szCs w:val="24"/>
        </w:rPr>
        <w:t xml:space="preserve">are related to family issues, business transaction, crimes, inheritance and most people of the state </w:t>
      </w:r>
      <w:r w:rsidRPr="008E3731">
        <w:rPr>
          <w:rFonts w:ascii="Times New Roman" w:hAnsi="Times New Roman"/>
          <w:color w:val="000000"/>
          <w:sz w:val="24"/>
          <w:szCs w:val="24"/>
        </w:rPr>
        <w:t>prefer</w:t>
      </w:r>
      <w:r w:rsidRPr="001D3C76">
        <w:rPr>
          <w:rFonts w:ascii="Times New Roman" w:hAnsi="Times New Roman"/>
          <w:color w:val="FF0000"/>
          <w:sz w:val="24"/>
          <w:szCs w:val="24"/>
        </w:rPr>
        <w:t xml:space="preserve"> </w:t>
      </w:r>
      <w:r>
        <w:rPr>
          <w:rFonts w:ascii="Times New Roman" w:hAnsi="Times New Roman"/>
          <w:sz w:val="24"/>
          <w:szCs w:val="24"/>
        </w:rPr>
        <w:t xml:space="preserve">taking their cases to </w:t>
      </w:r>
      <w:r w:rsidRPr="00420594">
        <w:rPr>
          <w:rFonts w:ascii="Times New Roman" w:hAnsi="Times New Roman"/>
          <w:i/>
          <w:sz w:val="24"/>
          <w:szCs w:val="24"/>
        </w:rPr>
        <w:t>Zauren</w:t>
      </w:r>
      <w:r>
        <w:rPr>
          <w:rFonts w:ascii="Times New Roman" w:hAnsi="Times New Roman"/>
          <w:sz w:val="24"/>
          <w:szCs w:val="24"/>
        </w:rPr>
        <w:t xml:space="preserve"> </w:t>
      </w:r>
      <w:r w:rsidRPr="00420594">
        <w:rPr>
          <w:rFonts w:ascii="Times New Roman" w:hAnsi="Times New Roman"/>
          <w:i/>
          <w:sz w:val="24"/>
          <w:szCs w:val="24"/>
        </w:rPr>
        <w:t>Ṣulḥ</w:t>
      </w:r>
      <w:r>
        <w:rPr>
          <w:rFonts w:ascii="Times New Roman" w:hAnsi="Times New Roman"/>
          <w:i/>
          <w:sz w:val="24"/>
          <w:szCs w:val="24"/>
        </w:rPr>
        <w:t xml:space="preserve"> </w:t>
      </w:r>
      <w:r>
        <w:rPr>
          <w:rFonts w:ascii="Times New Roman" w:hAnsi="Times New Roman"/>
          <w:sz w:val="24"/>
          <w:szCs w:val="24"/>
        </w:rPr>
        <w:t xml:space="preserve">at the commission than </w:t>
      </w:r>
      <w:r w:rsidRPr="008E3731">
        <w:rPr>
          <w:rFonts w:ascii="Times New Roman" w:hAnsi="Times New Roman"/>
          <w:color w:val="000000"/>
          <w:sz w:val="24"/>
          <w:szCs w:val="24"/>
        </w:rPr>
        <w:t>taking them</w:t>
      </w:r>
      <w:r>
        <w:rPr>
          <w:rFonts w:ascii="Times New Roman" w:hAnsi="Times New Roman"/>
          <w:sz w:val="24"/>
          <w:szCs w:val="24"/>
        </w:rPr>
        <w:t xml:space="preserve"> to police or courts. The achievement recorded by the unit within short time led to the expansion of the said unit at the local government and ward levels.  (The Bauchi state </w:t>
      </w:r>
      <w:r w:rsidRPr="00F42C5F">
        <w:rPr>
          <w:rFonts w:ascii="Times New Roman" w:hAnsi="Times New Roman"/>
          <w:i/>
          <w:sz w:val="24"/>
          <w:szCs w:val="24"/>
        </w:rPr>
        <w:t>Shari’ah</w:t>
      </w:r>
      <w:r w:rsidRPr="00475F49">
        <w:rPr>
          <w:rFonts w:ascii="Times New Roman" w:hAnsi="Times New Roman"/>
          <w:sz w:val="24"/>
          <w:szCs w:val="24"/>
        </w:rPr>
        <w:t xml:space="preserve"> </w:t>
      </w:r>
      <w:r>
        <w:rPr>
          <w:rFonts w:ascii="Times New Roman" w:hAnsi="Times New Roman"/>
          <w:sz w:val="24"/>
          <w:szCs w:val="24"/>
        </w:rPr>
        <w:t xml:space="preserve">Commission 2). Unlike the state unit of </w:t>
      </w:r>
      <w:r w:rsidRPr="00420594">
        <w:rPr>
          <w:rFonts w:ascii="Times New Roman" w:hAnsi="Times New Roman"/>
          <w:i/>
          <w:sz w:val="24"/>
          <w:szCs w:val="24"/>
        </w:rPr>
        <w:t>Zauren</w:t>
      </w:r>
      <w:r>
        <w:rPr>
          <w:rFonts w:ascii="Times New Roman" w:hAnsi="Times New Roman"/>
          <w:sz w:val="24"/>
          <w:szCs w:val="24"/>
        </w:rPr>
        <w:t xml:space="preserve"> </w:t>
      </w:r>
      <w:r w:rsidRPr="00420594">
        <w:rPr>
          <w:rFonts w:ascii="Times New Roman" w:hAnsi="Times New Roman"/>
          <w:i/>
          <w:sz w:val="24"/>
          <w:szCs w:val="24"/>
        </w:rPr>
        <w:t>Ṣulḥ</w:t>
      </w:r>
      <w:r>
        <w:rPr>
          <w:rFonts w:ascii="Times New Roman" w:hAnsi="Times New Roman"/>
          <w:i/>
          <w:sz w:val="24"/>
          <w:szCs w:val="24"/>
        </w:rPr>
        <w:t xml:space="preserve"> </w:t>
      </w:r>
      <w:r>
        <w:rPr>
          <w:rFonts w:ascii="Times New Roman" w:hAnsi="Times New Roman"/>
          <w:sz w:val="24"/>
          <w:szCs w:val="24"/>
        </w:rPr>
        <w:t xml:space="preserve">which operates at the </w:t>
      </w:r>
      <w:r w:rsidRPr="0094425B">
        <w:rPr>
          <w:rFonts w:ascii="Times New Roman" w:hAnsi="Times New Roman"/>
          <w:i/>
          <w:sz w:val="24"/>
          <w:szCs w:val="24"/>
        </w:rPr>
        <w:t>Shari’ah</w:t>
      </w:r>
      <w:r>
        <w:rPr>
          <w:rFonts w:ascii="Times New Roman" w:hAnsi="Times New Roman"/>
          <w:sz w:val="24"/>
          <w:szCs w:val="24"/>
        </w:rPr>
        <w:t xml:space="preserve"> Commission’s premises, the local government chapters too operates at the local government secretariat on working days only, but that of the Community/Ward chapters operate any day and any time when the need arises presently there are 104 registered Units from 19 local governments of the state. (Bununu).</w:t>
      </w:r>
    </w:p>
    <w:p w:rsidR="003663A2" w:rsidRDefault="003663A2" w:rsidP="004510AA">
      <w:pPr>
        <w:spacing w:line="360" w:lineRule="auto"/>
        <w:jc w:val="both"/>
      </w:pPr>
    </w:p>
    <w:p w:rsidR="00DE4CD4" w:rsidRPr="00683898" w:rsidRDefault="00DE4CD4" w:rsidP="004510AA">
      <w:pPr>
        <w:spacing w:line="360" w:lineRule="auto"/>
        <w:jc w:val="both"/>
        <w:rPr>
          <w:rFonts w:ascii="Times New Roman" w:hAnsi="Times New Roman"/>
          <w:b/>
          <w:color w:val="000000"/>
          <w:sz w:val="24"/>
          <w:szCs w:val="24"/>
        </w:rPr>
      </w:pPr>
      <w:r w:rsidRPr="00683898">
        <w:rPr>
          <w:rFonts w:ascii="Times New Roman" w:hAnsi="Times New Roman"/>
          <w:b/>
          <w:color w:val="000000"/>
          <w:sz w:val="24"/>
          <w:szCs w:val="24"/>
        </w:rPr>
        <w:t xml:space="preserve">The Institution of </w:t>
      </w:r>
      <w:r w:rsidRPr="00B6104B">
        <w:rPr>
          <w:rFonts w:ascii="Times New Roman" w:hAnsi="Times New Roman"/>
          <w:b/>
          <w:i/>
          <w:color w:val="000000"/>
          <w:sz w:val="24"/>
          <w:szCs w:val="24"/>
        </w:rPr>
        <w:t>Zauren Ṣulḥ</w:t>
      </w:r>
    </w:p>
    <w:p w:rsidR="00DE4CD4" w:rsidRDefault="00DE4CD4" w:rsidP="004510AA">
      <w:pPr>
        <w:spacing w:line="360" w:lineRule="auto"/>
        <w:jc w:val="both"/>
        <w:rPr>
          <w:rFonts w:ascii="Times New Roman" w:hAnsi="Times New Roman"/>
          <w:sz w:val="24"/>
          <w:szCs w:val="24"/>
        </w:rPr>
      </w:pPr>
      <w:r w:rsidRPr="00683898">
        <w:rPr>
          <w:rFonts w:ascii="Times New Roman" w:hAnsi="Times New Roman"/>
          <w:sz w:val="24"/>
          <w:szCs w:val="24"/>
        </w:rPr>
        <w:t>After careful study of the activities of</w:t>
      </w:r>
      <w:r w:rsidRPr="00683898">
        <w:rPr>
          <w:rFonts w:ascii="Times New Roman" w:hAnsi="Times New Roman"/>
          <w:b/>
          <w:sz w:val="24"/>
          <w:szCs w:val="24"/>
        </w:rPr>
        <w:t xml:space="preserve"> </w:t>
      </w:r>
      <w:r w:rsidRPr="00B6104B">
        <w:rPr>
          <w:rFonts w:ascii="Times New Roman" w:hAnsi="Times New Roman"/>
          <w:i/>
          <w:sz w:val="24"/>
          <w:szCs w:val="24"/>
        </w:rPr>
        <w:t>Zauren</w:t>
      </w:r>
      <w:r w:rsidRPr="00683898">
        <w:rPr>
          <w:rFonts w:ascii="Times New Roman" w:hAnsi="Times New Roman"/>
          <w:sz w:val="24"/>
          <w:szCs w:val="24"/>
        </w:rPr>
        <w:t xml:space="preserve"> </w:t>
      </w:r>
      <w:r w:rsidRPr="00683898">
        <w:rPr>
          <w:rFonts w:ascii="Times New Roman" w:hAnsi="Times New Roman"/>
          <w:i/>
          <w:sz w:val="24"/>
          <w:szCs w:val="24"/>
        </w:rPr>
        <w:t xml:space="preserve">Ṣulḥ </w:t>
      </w:r>
      <w:r w:rsidRPr="00683898">
        <w:rPr>
          <w:rFonts w:ascii="Times New Roman" w:hAnsi="Times New Roman"/>
          <w:sz w:val="24"/>
          <w:szCs w:val="24"/>
        </w:rPr>
        <w:t xml:space="preserve">the researcher viewed the concept to refer to the group of concern responsible citizens comprises of elders and youth aiming to bring calm, </w:t>
      </w:r>
      <w:r w:rsidRPr="00683898">
        <w:rPr>
          <w:rFonts w:ascii="Times New Roman" w:hAnsi="Times New Roman"/>
          <w:sz w:val="24"/>
          <w:szCs w:val="24"/>
        </w:rPr>
        <w:lastRenderedPageBreak/>
        <w:t xml:space="preserve">peace and understanding among members of the community. Through the use of dialogue to resolve conflicts, misunderstanding amicably or use of force to bring calm if that is the only alternative, </w:t>
      </w:r>
    </w:p>
    <w:p w:rsidR="00DE4CD4" w:rsidRPr="00FA2666" w:rsidRDefault="00DE4CD4" w:rsidP="004510AA">
      <w:pPr>
        <w:spacing w:line="360" w:lineRule="auto"/>
        <w:contextualSpacing/>
        <w:jc w:val="both"/>
        <w:rPr>
          <w:rFonts w:ascii="Times New Roman" w:hAnsi="Times New Roman"/>
          <w:color w:val="000000"/>
          <w:sz w:val="24"/>
          <w:szCs w:val="24"/>
        </w:rPr>
      </w:pPr>
    </w:p>
    <w:p w:rsidR="00DE4CD4" w:rsidRPr="00FA2666" w:rsidRDefault="00DE4CD4" w:rsidP="004510AA">
      <w:pPr>
        <w:spacing w:line="360" w:lineRule="auto"/>
        <w:jc w:val="both"/>
        <w:rPr>
          <w:rFonts w:ascii="Times New Roman" w:hAnsi="Times New Roman"/>
          <w:sz w:val="24"/>
          <w:szCs w:val="24"/>
        </w:rPr>
      </w:pPr>
      <w:r w:rsidRPr="00FA2666">
        <w:rPr>
          <w:rFonts w:ascii="Times New Roman" w:hAnsi="Times New Roman"/>
          <w:i/>
          <w:sz w:val="24"/>
          <w:szCs w:val="24"/>
        </w:rPr>
        <w:t>Ṣulḥ</w:t>
      </w:r>
      <w:r w:rsidRPr="00FA2666">
        <w:rPr>
          <w:rFonts w:ascii="Times New Roman" w:hAnsi="Times New Roman"/>
          <w:sz w:val="24"/>
          <w:szCs w:val="24"/>
        </w:rPr>
        <w:t xml:space="preserve"> is widely practiced in Bauchi state, especially among the Muslims as a method to resolve disputes without having to bring the case to the court. Currently, a staff from </w:t>
      </w:r>
      <w:r w:rsidRPr="00937843">
        <w:rPr>
          <w:rFonts w:ascii="Times New Roman" w:eastAsia="Times New Roman" w:hAnsi="Times New Roman"/>
          <w:i/>
          <w:color w:val="000000"/>
          <w:sz w:val="24"/>
          <w:szCs w:val="24"/>
        </w:rPr>
        <w:t>Sharī’ah</w:t>
      </w:r>
      <w:r w:rsidRPr="007602E5">
        <w:rPr>
          <w:rFonts w:ascii="Times New Roman" w:hAnsi="Times New Roman"/>
          <w:iCs/>
          <w:sz w:val="24"/>
          <w:szCs w:val="24"/>
        </w:rPr>
        <w:t xml:space="preserve"> </w:t>
      </w:r>
      <w:r w:rsidRPr="00FA2666">
        <w:rPr>
          <w:rFonts w:ascii="Times New Roman" w:hAnsi="Times New Roman"/>
          <w:sz w:val="24"/>
          <w:szCs w:val="24"/>
        </w:rPr>
        <w:t>Commission serves as the mediator between conflicting parties. The staff would analyse the case and advice for a</w:t>
      </w:r>
      <w:r>
        <w:rPr>
          <w:rFonts w:ascii="Times New Roman" w:hAnsi="Times New Roman"/>
          <w:sz w:val="24"/>
          <w:szCs w:val="24"/>
        </w:rPr>
        <w:t>n</w:t>
      </w:r>
      <w:r w:rsidRPr="00FA2666">
        <w:rPr>
          <w:rFonts w:ascii="Times New Roman" w:hAnsi="Times New Roman"/>
          <w:sz w:val="24"/>
          <w:szCs w:val="24"/>
        </w:rPr>
        <w:t xml:space="preserve"> </w:t>
      </w:r>
      <w:r>
        <w:rPr>
          <w:rFonts w:ascii="Times New Roman" w:hAnsi="Times New Roman"/>
          <w:sz w:val="24"/>
          <w:szCs w:val="24"/>
        </w:rPr>
        <w:t>amicable</w:t>
      </w:r>
      <w:r w:rsidRPr="00FA2666">
        <w:rPr>
          <w:rFonts w:ascii="Times New Roman" w:hAnsi="Times New Roman"/>
          <w:sz w:val="24"/>
          <w:szCs w:val="24"/>
        </w:rPr>
        <w:t xml:space="preserve"> settlement. In most cases, parties refer the dispute to their family members and elders. This practice is usually adopted in matrimonial disputes, which is not publicised to save the reputation and to preserve the family institution. However, if the case passed the family level </w:t>
      </w:r>
      <w:r w:rsidRPr="00FA2666">
        <w:rPr>
          <w:rFonts w:ascii="Times New Roman" w:hAnsi="Times New Roman"/>
          <w:i/>
          <w:sz w:val="24"/>
          <w:szCs w:val="24"/>
        </w:rPr>
        <w:t xml:space="preserve">Zauren Sulhu </w:t>
      </w:r>
      <w:r w:rsidRPr="00FA2666">
        <w:rPr>
          <w:rFonts w:ascii="Times New Roman" w:hAnsi="Times New Roman"/>
          <w:sz w:val="24"/>
          <w:szCs w:val="24"/>
        </w:rPr>
        <w:t xml:space="preserve">entertains the cases. </w:t>
      </w:r>
      <w:r w:rsidR="004B58D7">
        <w:rPr>
          <w:rFonts w:ascii="Times New Roman" w:hAnsi="Times New Roman"/>
          <w:sz w:val="24"/>
          <w:szCs w:val="24"/>
        </w:rPr>
        <w:tab/>
      </w:r>
      <w:r w:rsidR="004B58D7">
        <w:rPr>
          <w:rFonts w:ascii="Times New Roman" w:hAnsi="Times New Roman"/>
          <w:sz w:val="24"/>
          <w:szCs w:val="24"/>
        </w:rPr>
        <w:tab/>
      </w:r>
      <w:r w:rsidR="004B58D7">
        <w:rPr>
          <w:rFonts w:ascii="Times New Roman" w:hAnsi="Times New Roman"/>
          <w:sz w:val="24"/>
          <w:szCs w:val="24"/>
        </w:rPr>
        <w:tab/>
      </w:r>
      <w:r w:rsidR="004B58D7">
        <w:rPr>
          <w:rFonts w:ascii="Times New Roman" w:hAnsi="Times New Roman"/>
          <w:sz w:val="24"/>
          <w:szCs w:val="24"/>
        </w:rPr>
        <w:tab/>
      </w:r>
      <w:r w:rsidR="004B58D7">
        <w:rPr>
          <w:rFonts w:ascii="Times New Roman" w:hAnsi="Times New Roman"/>
          <w:sz w:val="24"/>
          <w:szCs w:val="24"/>
        </w:rPr>
        <w:tab/>
      </w:r>
      <w:r w:rsidR="004B58D7">
        <w:rPr>
          <w:rFonts w:ascii="Times New Roman" w:hAnsi="Times New Roman"/>
          <w:sz w:val="24"/>
          <w:szCs w:val="24"/>
        </w:rPr>
        <w:tab/>
      </w:r>
      <w:r w:rsidR="004B58D7">
        <w:rPr>
          <w:rFonts w:ascii="Times New Roman" w:hAnsi="Times New Roman"/>
          <w:sz w:val="24"/>
          <w:szCs w:val="24"/>
        </w:rPr>
        <w:tab/>
      </w:r>
      <w:r w:rsidR="004B58D7">
        <w:rPr>
          <w:rFonts w:ascii="Times New Roman" w:hAnsi="Times New Roman"/>
          <w:sz w:val="24"/>
          <w:szCs w:val="24"/>
        </w:rPr>
        <w:tab/>
      </w:r>
      <w:r w:rsidR="004B58D7">
        <w:rPr>
          <w:rFonts w:ascii="Times New Roman" w:hAnsi="Times New Roman"/>
          <w:sz w:val="24"/>
          <w:szCs w:val="24"/>
        </w:rPr>
        <w:tab/>
      </w:r>
      <w:r w:rsidR="004B58D7">
        <w:rPr>
          <w:rFonts w:ascii="Times New Roman" w:hAnsi="Times New Roman"/>
          <w:sz w:val="24"/>
          <w:szCs w:val="24"/>
        </w:rPr>
        <w:tab/>
      </w:r>
    </w:p>
    <w:p w:rsidR="00DE4CD4" w:rsidRPr="00FA2666" w:rsidRDefault="00DE4CD4" w:rsidP="004510AA">
      <w:pPr>
        <w:spacing w:line="360" w:lineRule="auto"/>
        <w:jc w:val="both"/>
        <w:rPr>
          <w:rFonts w:ascii="Times New Roman" w:hAnsi="Times New Roman"/>
          <w:color w:val="000000"/>
          <w:sz w:val="24"/>
          <w:szCs w:val="24"/>
        </w:rPr>
      </w:pPr>
      <w:r w:rsidRPr="00FA2666">
        <w:rPr>
          <w:rFonts w:ascii="Times New Roman" w:hAnsi="Times New Roman"/>
          <w:sz w:val="24"/>
          <w:szCs w:val="24"/>
        </w:rPr>
        <w:t>The Concept, ‘</w:t>
      </w:r>
      <w:r w:rsidRPr="00FA2666">
        <w:rPr>
          <w:rFonts w:ascii="Times New Roman" w:hAnsi="Times New Roman"/>
          <w:i/>
          <w:sz w:val="24"/>
          <w:szCs w:val="24"/>
        </w:rPr>
        <w:t xml:space="preserve">Zauren Sulhu </w:t>
      </w:r>
      <w:r w:rsidRPr="00FA2666">
        <w:rPr>
          <w:rFonts w:ascii="Times New Roman" w:hAnsi="Times New Roman"/>
          <w:sz w:val="24"/>
          <w:szCs w:val="24"/>
        </w:rPr>
        <w:t xml:space="preserve">is a deliberate programme to create platforms for peaceful co-existence among aggrieved persons, ethnic and religious groups, communities in Bauchi State. The programme was initiated to address the cases of the following nature as daily receives by the </w:t>
      </w:r>
      <w:r w:rsidRPr="00FA2666">
        <w:rPr>
          <w:rFonts w:ascii="Times New Roman" w:hAnsi="Times New Roman"/>
          <w:i/>
          <w:sz w:val="24"/>
          <w:szCs w:val="24"/>
        </w:rPr>
        <w:t>Shari’ah</w:t>
      </w:r>
      <w:r w:rsidRPr="00FA2666">
        <w:rPr>
          <w:rFonts w:ascii="Times New Roman" w:hAnsi="Times New Roman"/>
          <w:color w:val="000000"/>
          <w:sz w:val="24"/>
          <w:szCs w:val="24"/>
        </w:rPr>
        <w:t xml:space="preserve"> Commission. Thus:</w:t>
      </w:r>
    </w:p>
    <w:p w:rsidR="00DE4CD4" w:rsidRPr="00FA2666" w:rsidRDefault="00DE4CD4" w:rsidP="004510AA">
      <w:pPr>
        <w:numPr>
          <w:ilvl w:val="0"/>
          <w:numId w:val="1"/>
        </w:numPr>
        <w:spacing w:line="360" w:lineRule="auto"/>
        <w:jc w:val="both"/>
        <w:rPr>
          <w:rFonts w:ascii="Times New Roman" w:hAnsi="Times New Roman"/>
          <w:sz w:val="24"/>
          <w:szCs w:val="24"/>
        </w:rPr>
      </w:pPr>
      <w:r w:rsidRPr="00FA2666">
        <w:rPr>
          <w:rFonts w:ascii="Times New Roman" w:hAnsi="Times New Roman"/>
          <w:color w:val="000000"/>
          <w:sz w:val="24"/>
          <w:szCs w:val="24"/>
        </w:rPr>
        <w:t>Matrimonial disputes: such as failure of husbands to provide feedings to the members of the family, failure of husbands to  pay the stipulated amount for the breast feeding of their upspring in cases of divorce,  other cases related to inheritance.</w:t>
      </w:r>
    </w:p>
    <w:p w:rsidR="00DE4CD4" w:rsidRPr="00FA2666" w:rsidRDefault="00DE4CD4" w:rsidP="004510AA">
      <w:pPr>
        <w:numPr>
          <w:ilvl w:val="0"/>
          <w:numId w:val="1"/>
        </w:numPr>
        <w:spacing w:line="360" w:lineRule="auto"/>
        <w:jc w:val="both"/>
        <w:rPr>
          <w:rFonts w:ascii="Times New Roman" w:hAnsi="Times New Roman"/>
          <w:sz w:val="24"/>
          <w:szCs w:val="24"/>
        </w:rPr>
      </w:pPr>
      <w:r w:rsidRPr="00FA2666">
        <w:rPr>
          <w:rFonts w:ascii="Times New Roman" w:hAnsi="Times New Roman"/>
          <w:color w:val="000000"/>
          <w:sz w:val="24"/>
          <w:szCs w:val="24"/>
        </w:rPr>
        <w:t>Debt cases:  many conflicts related to debt e.g. where women reported their men owing them money, debt between neighbours, traders and civil servants.</w:t>
      </w:r>
    </w:p>
    <w:p w:rsidR="00DE4CD4" w:rsidRPr="00FA2666" w:rsidRDefault="00DE4CD4" w:rsidP="004510AA">
      <w:pPr>
        <w:numPr>
          <w:ilvl w:val="0"/>
          <w:numId w:val="1"/>
        </w:numPr>
        <w:spacing w:line="360" w:lineRule="auto"/>
        <w:jc w:val="both"/>
        <w:rPr>
          <w:rFonts w:ascii="Times New Roman" w:hAnsi="Times New Roman"/>
          <w:i/>
          <w:sz w:val="24"/>
          <w:szCs w:val="24"/>
        </w:rPr>
      </w:pPr>
      <w:r w:rsidRPr="00FA2666">
        <w:rPr>
          <w:rFonts w:ascii="Times New Roman" w:hAnsi="Times New Roman"/>
          <w:color w:val="000000"/>
          <w:sz w:val="24"/>
          <w:szCs w:val="24"/>
        </w:rPr>
        <w:t xml:space="preserve">Drug abuse; has increase drastically among the youth. The youths in the state who constituted the largest portion of the population, involved in this category of social vices by taking various drugs without prescription of any expert for their various reasons. This attitude involved  many of them to be  political thug known as </w:t>
      </w:r>
      <w:r w:rsidRPr="00FA2666">
        <w:rPr>
          <w:rFonts w:ascii="Times New Roman" w:hAnsi="Times New Roman"/>
          <w:i/>
          <w:color w:val="000000"/>
          <w:sz w:val="24"/>
          <w:szCs w:val="24"/>
        </w:rPr>
        <w:t xml:space="preserve">( </w:t>
      </w:r>
      <w:r>
        <w:rPr>
          <w:rFonts w:ascii="Times New Roman" w:hAnsi="Times New Roman"/>
          <w:i/>
          <w:color w:val="000000"/>
          <w:sz w:val="24"/>
          <w:szCs w:val="24"/>
        </w:rPr>
        <w:t>S</w:t>
      </w:r>
      <w:r w:rsidRPr="00FA2666">
        <w:rPr>
          <w:rFonts w:ascii="Times New Roman" w:hAnsi="Times New Roman"/>
          <w:i/>
          <w:color w:val="000000"/>
          <w:sz w:val="24"/>
          <w:szCs w:val="24"/>
        </w:rPr>
        <w:t>ara suka)</w:t>
      </w:r>
      <w:r w:rsidRPr="00FA2666">
        <w:rPr>
          <w:rFonts w:ascii="Times New Roman" w:hAnsi="Times New Roman"/>
          <w:color w:val="000000"/>
          <w:sz w:val="24"/>
          <w:szCs w:val="24"/>
        </w:rPr>
        <w:t xml:space="preserve"> </w:t>
      </w:r>
    </w:p>
    <w:p w:rsidR="00DE4CD4" w:rsidRPr="00FA2666" w:rsidRDefault="00DE4CD4" w:rsidP="004510AA">
      <w:pPr>
        <w:numPr>
          <w:ilvl w:val="0"/>
          <w:numId w:val="1"/>
        </w:numPr>
        <w:spacing w:line="360" w:lineRule="auto"/>
        <w:jc w:val="both"/>
        <w:rPr>
          <w:rFonts w:ascii="Times New Roman" w:hAnsi="Times New Roman"/>
          <w:sz w:val="24"/>
          <w:szCs w:val="24"/>
        </w:rPr>
      </w:pPr>
      <w:r w:rsidRPr="00FA2666">
        <w:rPr>
          <w:rFonts w:ascii="Times New Roman" w:hAnsi="Times New Roman"/>
          <w:sz w:val="24"/>
          <w:szCs w:val="24"/>
        </w:rPr>
        <w:t xml:space="preserve">It has </w:t>
      </w:r>
      <w:r w:rsidR="009439E1" w:rsidRPr="00FA2666">
        <w:rPr>
          <w:rFonts w:ascii="Times New Roman" w:hAnsi="Times New Roman"/>
          <w:sz w:val="24"/>
          <w:szCs w:val="24"/>
        </w:rPr>
        <w:t>come</w:t>
      </w:r>
      <w:r w:rsidRPr="00FA2666">
        <w:rPr>
          <w:rFonts w:ascii="Times New Roman" w:hAnsi="Times New Roman"/>
          <w:sz w:val="24"/>
          <w:szCs w:val="24"/>
        </w:rPr>
        <w:t xml:space="preserve"> to the notice of</w:t>
      </w:r>
      <w:r>
        <w:rPr>
          <w:rFonts w:ascii="Times New Roman" w:hAnsi="Times New Roman"/>
          <w:sz w:val="24"/>
          <w:szCs w:val="24"/>
        </w:rPr>
        <w:t xml:space="preserve"> </w:t>
      </w:r>
      <w:r w:rsidRPr="00FA2666">
        <w:rPr>
          <w:rFonts w:ascii="Times New Roman" w:hAnsi="Times New Roman"/>
          <w:i/>
          <w:sz w:val="24"/>
          <w:szCs w:val="24"/>
        </w:rPr>
        <w:t xml:space="preserve"> Shari’ah</w:t>
      </w:r>
      <w:r w:rsidRPr="00FA2666">
        <w:rPr>
          <w:rFonts w:ascii="Times New Roman" w:hAnsi="Times New Roman"/>
          <w:sz w:val="24"/>
          <w:szCs w:val="24"/>
        </w:rPr>
        <w:t xml:space="preserve"> commission that there are conflicts arising out of sectarian differences issue of </w:t>
      </w:r>
      <w:r w:rsidRPr="00FA2666">
        <w:rPr>
          <w:rFonts w:ascii="Times New Roman" w:hAnsi="Times New Roman"/>
          <w:i/>
          <w:sz w:val="24"/>
          <w:szCs w:val="24"/>
        </w:rPr>
        <w:t>Imamship</w:t>
      </w:r>
      <w:r w:rsidRPr="00FA2666">
        <w:rPr>
          <w:rFonts w:ascii="Times New Roman" w:hAnsi="Times New Roman"/>
          <w:sz w:val="24"/>
          <w:szCs w:val="24"/>
        </w:rPr>
        <w:t xml:space="preserve"> of Mosques, common societal vices such as hooliganism, insecurity, indiscipline, immorality, theft robbery, alcoholism, drug abuse, </w:t>
      </w:r>
      <w:r w:rsidRPr="00FA2666">
        <w:rPr>
          <w:rFonts w:ascii="Times New Roman" w:hAnsi="Times New Roman"/>
          <w:sz w:val="24"/>
          <w:szCs w:val="24"/>
        </w:rPr>
        <w:lastRenderedPageBreak/>
        <w:t xml:space="preserve">prostitution, youth thugs known as </w:t>
      </w:r>
      <w:r w:rsidRPr="00FA2666">
        <w:rPr>
          <w:rFonts w:ascii="Times New Roman" w:hAnsi="Times New Roman"/>
          <w:i/>
          <w:sz w:val="24"/>
          <w:szCs w:val="24"/>
        </w:rPr>
        <w:t xml:space="preserve">(Sara </w:t>
      </w:r>
      <w:r>
        <w:rPr>
          <w:rFonts w:ascii="Times New Roman" w:hAnsi="Times New Roman"/>
          <w:i/>
          <w:sz w:val="24"/>
          <w:szCs w:val="24"/>
        </w:rPr>
        <w:t xml:space="preserve"> </w:t>
      </w:r>
      <w:r w:rsidRPr="00FA2666">
        <w:rPr>
          <w:rFonts w:ascii="Times New Roman" w:hAnsi="Times New Roman"/>
          <w:i/>
          <w:sz w:val="24"/>
          <w:szCs w:val="24"/>
        </w:rPr>
        <w:t>Suka).</w:t>
      </w:r>
      <w:r w:rsidRPr="00FA2666">
        <w:rPr>
          <w:rFonts w:ascii="Times New Roman" w:hAnsi="Times New Roman"/>
          <w:sz w:val="24"/>
          <w:szCs w:val="24"/>
        </w:rPr>
        <w:t xml:space="preserve"> Kidnapping of brides during marriage ceremonies (</w:t>
      </w:r>
      <w:r w:rsidRPr="00FA2666">
        <w:rPr>
          <w:rFonts w:ascii="Times New Roman" w:hAnsi="Times New Roman"/>
          <w:i/>
          <w:sz w:val="24"/>
          <w:szCs w:val="24"/>
        </w:rPr>
        <w:t>Daukan Amarya</w:t>
      </w:r>
      <w:r w:rsidRPr="00FA2666">
        <w:rPr>
          <w:rFonts w:ascii="Times New Roman" w:hAnsi="Times New Roman"/>
          <w:sz w:val="24"/>
          <w:szCs w:val="24"/>
        </w:rPr>
        <w:t>), cases of stealing here and there, this group of youth confiscates people properties, cellular phones, and expensive wretch watch, block roads and streets for some hours during their operations. They create much confusion in the state.</w:t>
      </w:r>
    </w:p>
    <w:p w:rsidR="00DE4CD4" w:rsidRPr="00FA2666" w:rsidRDefault="00DE4CD4" w:rsidP="004510AA">
      <w:pPr>
        <w:numPr>
          <w:ilvl w:val="0"/>
          <w:numId w:val="1"/>
        </w:numPr>
        <w:spacing w:line="360" w:lineRule="auto"/>
        <w:jc w:val="both"/>
        <w:rPr>
          <w:rFonts w:ascii="Times New Roman" w:hAnsi="Times New Roman"/>
          <w:sz w:val="24"/>
          <w:szCs w:val="24"/>
        </w:rPr>
      </w:pPr>
      <w:r w:rsidRPr="00FA2666">
        <w:rPr>
          <w:rFonts w:ascii="Times New Roman" w:hAnsi="Times New Roman"/>
          <w:sz w:val="24"/>
          <w:szCs w:val="24"/>
        </w:rPr>
        <w:t>Cases of camping and lodging of women in guest houses and hotels.</w:t>
      </w:r>
    </w:p>
    <w:p w:rsidR="00DE4CD4" w:rsidRDefault="00DE4CD4" w:rsidP="004510AA">
      <w:pPr>
        <w:spacing w:line="360" w:lineRule="auto"/>
        <w:jc w:val="both"/>
        <w:rPr>
          <w:rFonts w:ascii="Times New Roman" w:hAnsi="Times New Roman"/>
          <w:color w:val="000000"/>
          <w:sz w:val="24"/>
          <w:szCs w:val="24"/>
        </w:rPr>
      </w:pPr>
      <w:r w:rsidRPr="00FA2666">
        <w:rPr>
          <w:rFonts w:ascii="Times New Roman" w:hAnsi="Times New Roman"/>
          <w:sz w:val="24"/>
          <w:szCs w:val="24"/>
        </w:rPr>
        <w:t xml:space="preserve">Following series of report and complain the </w:t>
      </w:r>
      <w:r w:rsidRPr="007B39C2">
        <w:rPr>
          <w:rFonts w:ascii="Times New Roman" w:hAnsi="Times New Roman"/>
          <w:i/>
          <w:sz w:val="24"/>
          <w:szCs w:val="24"/>
        </w:rPr>
        <w:t>Shari’ah</w:t>
      </w:r>
      <w:r w:rsidRPr="00FA2666">
        <w:rPr>
          <w:rFonts w:ascii="Times New Roman" w:hAnsi="Times New Roman"/>
          <w:color w:val="000000"/>
          <w:sz w:val="24"/>
          <w:szCs w:val="24"/>
        </w:rPr>
        <w:t xml:space="preserve"> commission decided to create </w:t>
      </w:r>
      <w:r w:rsidRPr="00FA2666">
        <w:rPr>
          <w:rFonts w:ascii="Times New Roman" w:hAnsi="Times New Roman"/>
          <w:i/>
          <w:sz w:val="24"/>
          <w:szCs w:val="24"/>
        </w:rPr>
        <w:t>Zauren</w:t>
      </w:r>
      <w:r w:rsidRPr="00FA2666">
        <w:rPr>
          <w:rFonts w:ascii="Times New Roman" w:hAnsi="Times New Roman"/>
          <w:sz w:val="24"/>
          <w:szCs w:val="24"/>
        </w:rPr>
        <w:t xml:space="preserve"> </w:t>
      </w:r>
      <w:r w:rsidRPr="00FA2666">
        <w:rPr>
          <w:rFonts w:ascii="Times New Roman" w:hAnsi="Times New Roman"/>
          <w:i/>
          <w:sz w:val="24"/>
          <w:szCs w:val="24"/>
        </w:rPr>
        <w:t>Ṣulḥ</w:t>
      </w:r>
      <w:r w:rsidRPr="00FA2666">
        <w:rPr>
          <w:rFonts w:ascii="Times New Roman" w:hAnsi="Times New Roman"/>
          <w:color w:val="000000"/>
          <w:sz w:val="24"/>
          <w:szCs w:val="24"/>
        </w:rPr>
        <w:t xml:space="preserve"> to address the problems.</w:t>
      </w:r>
    </w:p>
    <w:p w:rsidR="004B58D7" w:rsidRPr="00FA2666" w:rsidRDefault="004B58D7" w:rsidP="004510AA">
      <w:pPr>
        <w:spacing w:line="360" w:lineRule="auto"/>
        <w:jc w:val="both"/>
        <w:rPr>
          <w:rFonts w:ascii="Times New Roman" w:hAnsi="Times New Roman"/>
          <w:color w:val="000000"/>
          <w:sz w:val="24"/>
          <w:szCs w:val="24"/>
        </w:rPr>
      </w:pPr>
    </w:p>
    <w:p w:rsidR="004510AA" w:rsidRPr="00BC6380" w:rsidRDefault="004510AA" w:rsidP="000D4A9F">
      <w:pPr>
        <w:jc w:val="both"/>
        <w:rPr>
          <w:rFonts w:ascii="Times New Roman" w:hAnsi="Times New Roman"/>
          <w:b/>
          <w:bCs/>
          <w:iCs/>
          <w:color w:val="000000"/>
          <w:sz w:val="24"/>
          <w:szCs w:val="24"/>
        </w:rPr>
      </w:pPr>
      <w:r w:rsidRPr="00BC6380">
        <w:rPr>
          <w:rFonts w:ascii="Times New Roman" w:hAnsi="Times New Roman"/>
          <w:b/>
          <w:bCs/>
          <w:sz w:val="24"/>
          <w:szCs w:val="24"/>
        </w:rPr>
        <w:t xml:space="preserve">The </w:t>
      </w:r>
      <w:r>
        <w:rPr>
          <w:rFonts w:ascii="Times New Roman" w:hAnsi="Times New Roman"/>
          <w:b/>
          <w:bCs/>
          <w:iCs/>
          <w:color w:val="000000"/>
          <w:sz w:val="24"/>
          <w:szCs w:val="24"/>
        </w:rPr>
        <w:t>Impact</w:t>
      </w:r>
      <w:r w:rsidRPr="00BC6380">
        <w:rPr>
          <w:rFonts w:ascii="Times New Roman" w:hAnsi="Times New Roman"/>
          <w:b/>
          <w:bCs/>
          <w:sz w:val="24"/>
          <w:szCs w:val="24"/>
        </w:rPr>
        <w:t xml:space="preserve"> of </w:t>
      </w:r>
      <w:r w:rsidRPr="00BC6380">
        <w:rPr>
          <w:rFonts w:ascii="Times New Roman" w:hAnsi="Times New Roman"/>
          <w:b/>
          <w:bCs/>
          <w:i/>
          <w:color w:val="000000"/>
          <w:sz w:val="24"/>
          <w:szCs w:val="24"/>
        </w:rPr>
        <w:t>Zauren</w:t>
      </w:r>
      <w:r w:rsidRPr="00BC6380">
        <w:rPr>
          <w:rFonts w:ascii="Times New Roman" w:hAnsi="Times New Roman"/>
          <w:b/>
          <w:bCs/>
          <w:color w:val="000000"/>
          <w:sz w:val="24"/>
          <w:szCs w:val="24"/>
        </w:rPr>
        <w:t xml:space="preserve"> </w:t>
      </w:r>
      <w:r w:rsidRPr="00BC6380">
        <w:rPr>
          <w:rFonts w:ascii="Times New Roman" w:hAnsi="Times New Roman"/>
          <w:b/>
          <w:bCs/>
          <w:i/>
          <w:color w:val="000000"/>
          <w:sz w:val="24"/>
          <w:szCs w:val="24"/>
        </w:rPr>
        <w:t xml:space="preserve">Ṣulḥ </w:t>
      </w:r>
      <w:r w:rsidRPr="00BC6380">
        <w:rPr>
          <w:rFonts w:ascii="Times New Roman" w:hAnsi="Times New Roman"/>
          <w:b/>
          <w:bCs/>
          <w:iCs/>
          <w:color w:val="000000"/>
          <w:sz w:val="24"/>
          <w:szCs w:val="24"/>
        </w:rPr>
        <w:t xml:space="preserve">in Bauchi communities </w:t>
      </w:r>
    </w:p>
    <w:p w:rsidR="00136AEB" w:rsidRDefault="004510AA" w:rsidP="00136AEB">
      <w:pPr>
        <w:pStyle w:val="texte"/>
        <w:shd w:val="clear" w:color="auto" w:fill="FFFFFF"/>
        <w:spacing w:before="120" w:beforeAutospacing="0" w:after="120" w:afterAutospacing="0" w:line="480" w:lineRule="auto"/>
        <w:jc w:val="both"/>
        <w:textAlignment w:val="top"/>
      </w:pPr>
      <w:r w:rsidRPr="00950492">
        <w:rPr>
          <w:color w:val="000000"/>
        </w:rPr>
        <w:t>The establishment of </w:t>
      </w:r>
      <w:r w:rsidRPr="00950492">
        <w:rPr>
          <w:rStyle w:val="Emphasis"/>
          <w:color w:val="000000"/>
        </w:rPr>
        <w:t xml:space="preserve">the institution of </w:t>
      </w:r>
      <w:r w:rsidRPr="00950492">
        <w:rPr>
          <w:i/>
          <w:iCs/>
          <w:color w:val="000000"/>
        </w:rPr>
        <w:t>Zauren Ṣulḥ</w:t>
      </w:r>
      <w:r w:rsidRPr="00950492">
        <w:rPr>
          <w:color w:val="000000"/>
        </w:rPr>
        <w:t xml:space="preserve"> in Bauchi state was part of government’s effort to implement </w:t>
      </w:r>
      <w:r w:rsidRPr="00950492">
        <w:rPr>
          <w:rStyle w:val="Emphasis"/>
          <w:color w:val="000000"/>
        </w:rPr>
        <w:t>Sharia</w:t>
      </w:r>
      <w:r w:rsidRPr="00950492">
        <w:rPr>
          <w:color w:val="000000"/>
        </w:rPr>
        <w:t> law and a response to control marital dispute</w:t>
      </w:r>
      <w:r>
        <w:rPr>
          <w:color w:val="000000"/>
        </w:rPr>
        <w:t>s</w:t>
      </w:r>
      <w:r w:rsidRPr="00950492">
        <w:rPr>
          <w:color w:val="000000"/>
        </w:rPr>
        <w:t xml:space="preserve"> that led to </w:t>
      </w:r>
      <w:r>
        <w:rPr>
          <w:color w:val="000000"/>
        </w:rPr>
        <w:t>rampant divorce</w:t>
      </w:r>
      <w:r w:rsidRPr="00950492">
        <w:rPr>
          <w:color w:val="000000"/>
        </w:rPr>
        <w:t xml:space="preserve"> and the perv</w:t>
      </w:r>
      <w:r>
        <w:rPr>
          <w:color w:val="000000"/>
        </w:rPr>
        <w:t>asive insecurity and rapid</w:t>
      </w:r>
      <w:r w:rsidRPr="00950492">
        <w:rPr>
          <w:color w:val="000000"/>
        </w:rPr>
        <w:t xml:space="preserve"> growing</w:t>
      </w:r>
      <w:r w:rsidR="00B42BB6">
        <w:rPr>
          <w:color w:val="000000"/>
        </w:rPr>
        <w:t xml:space="preserve"> of</w:t>
      </w:r>
      <w:r w:rsidRPr="00950492">
        <w:rPr>
          <w:color w:val="000000"/>
        </w:rPr>
        <w:t xml:space="preserve"> social vices among youths. In a broader political vision, the enforcement of </w:t>
      </w:r>
      <w:r w:rsidRPr="00950492">
        <w:rPr>
          <w:rStyle w:val="Emphasis"/>
          <w:color w:val="000000"/>
        </w:rPr>
        <w:t>S</w:t>
      </w:r>
      <w:r w:rsidRPr="003E3014">
        <w:rPr>
          <w:i/>
          <w:color w:val="000000"/>
        </w:rPr>
        <w:t xml:space="preserve"> </w:t>
      </w:r>
      <w:r w:rsidRPr="00E80583">
        <w:rPr>
          <w:i/>
          <w:color w:val="000000"/>
        </w:rPr>
        <w:t>Sharī’ah</w:t>
      </w:r>
      <w:r w:rsidRPr="00950492">
        <w:rPr>
          <w:color w:val="000000"/>
        </w:rPr>
        <w:t> law was perceived as a return to Islamic values (divinely ordained laws) to foster societal re-orientation and redress moral decadence in the society.</w:t>
      </w:r>
      <w:r w:rsidRPr="00950492">
        <w:rPr>
          <w:color w:val="000000"/>
        </w:rPr>
        <w:tab/>
      </w:r>
    </w:p>
    <w:p w:rsidR="004510AA" w:rsidRDefault="004510AA" w:rsidP="000D4A9F">
      <w:pPr>
        <w:tabs>
          <w:tab w:val="left" w:pos="720"/>
        </w:tabs>
        <w:contextualSpacing/>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rsidR="004510AA" w:rsidRDefault="004510AA" w:rsidP="00D35A90">
      <w:pPr>
        <w:tabs>
          <w:tab w:val="left" w:pos="8100"/>
        </w:tabs>
        <w:autoSpaceDE w:val="0"/>
        <w:autoSpaceDN w:val="0"/>
        <w:adjustRightInd w:val="0"/>
        <w:spacing w:line="360" w:lineRule="auto"/>
        <w:jc w:val="both"/>
        <w:rPr>
          <w:rFonts w:ascii="Times New Roman" w:hAnsi="Times New Roman"/>
          <w:bCs/>
          <w:color w:val="000000"/>
          <w:sz w:val="24"/>
          <w:szCs w:val="24"/>
        </w:rPr>
      </w:pPr>
    </w:p>
    <w:p w:rsidR="00D10FF9" w:rsidRDefault="004510AA" w:rsidP="00D35A90">
      <w:pPr>
        <w:tabs>
          <w:tab w:val="left" w:pos="8100"/>
        </w:tabs>
        <w:autoSpaceDE w:val="0"/>
        <w:autoSpaceDN w:val="0"/>
        <w:adjustRightInd w:val="0"/>
        <w:spacing w:line="360" w:lineRule="auto"/>
        <w:jc w:val="both"/>
        <w:rPr>
          <w:rFonts w:ascii="Times New Roman" w:hAnsi="Times New Roman"/>
          <w:bCs/>
          <w:color w:val="000000"/>
          <w:sz w:val="24"/>
          <w:szCs w:val="24"/>
        </w:rPr>
      </w:pPr>
      <w:r>
        <w:rPr>
          <w:rFonts w:ascii="Times New Roman" w:hAnsi="Times New Roman"/>
          <w:sz w:val="24"/>
          <w:szCs w:val="24"/>
        </w:rPr>
        <w:t>Th</w:t>
      </w:r>
      <w:r w:rsidR="00D10FF9">
        <w:rPr>
          <w:rFonts w:ascii="Times New Roman" w:hAnsi="Times New Roman"/>
          <w:sz w:val="24"/>
          <w:szCs w:val="24"/>
        </w:rPr>
        <w:t>is</w:t>
      </w:r>
      <w:r>
        <w:rPr>
          <w:rFonts w:ascii="Times New Roman" w:hAnsi="Times New Roman"/>
          <w:sz w:val="24"/>
          <w:szCs w:val="24"/>
        </w:rPr>
        <w:t xml:space="preserve"> </w:t>
      </w:r>
      <w:r w:rsidR="00D10FF9">
        <w:rPr>
          <w:rFonts w:ascii="Times New Roman" w:hAnsi="Times New Roman"/>
          <w:sz w:val="24"/>
          <w:szCs w:val="24"/>
        </w:rPr>
        <w:t>paper</w:t>
      </w:r>
      <w:r w:rsidR="00B85044">
        <w:rPr>
          <w:rFonts w:ascii="Times New Roman" w:hAnsi="Times New Roman"/>
          <w:sz w:val="24"/>
          <w:szCs w:val="24"/>
        </w:rPr>
        <w:t xml:space="preserve"> careful studied</w:t>
      </w:r>
      <w:r>
        <w:rPr>
          <w:rFonts w:ascii="Times New Roman" w:hAnsi="Times New Roman"/>
          <w:sz w:val="24"/>
          <w:szCs w:val="24"/>
        </w:rPr>
        <w:t xml:space="preserve"> on the impact of</w:t>
      </w:r>
      <w:r w:rsidRPr="00D10FF9">
        <w:rPr>
          <w:rFonts w:ascii="Times New Roman" w:hAnsi="Times New Roman"/>
          <w:i/>
          <w:sz w:val="24"/>
          <w:szCs w:val="24"/>
        </w:rPr>
        <w:t xml:space="preserve"> 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i/>
          <w:color w:val="000000"/>
          <w:sz w:val="24"/>
          <w:szCs w:val="24"/>
        </w:rPr>
        <w:t>,</w:t>
      </w:r>
      <w:r>
        <w:rPr>
          <w:rFonts w:ascii="Times New Roman" w:hAnsi="Times New Roman"/>
          <w:bCs/>
          <w:color w:val="000000"/>
          <w:sz w:val="24"/>
          <w:szCs w:val="24"/>
        </w:rPr>
        <w:t xml:space="preserve"> on peopl</w:t>
      </w:r>
      <w:r w:rsidR="00B85044">
        <w:rPr>
          <w:rFonts w:ascii="Times New Roman" w:hAnsi="Times New Roman"/>
          <w:bCs/>
          <w:color w:val="000000"/>
          <w:sz w:val="24"/>
          <w:szCs w:val="24"/>
        </w:rPr>
        <w:t>e’s life as follows:</w:t>
      </w:r>
    </w:p>
    <w:p w:rsidR="004510AA" w:rsidRDefault="00D10FF9" w:rsidP="00D35A90">
      <w:pPr>
        <w:tabs>
          <w:tab w:val="left" w:pos="8100"/>
        </w:tabs>
        <w:autoSpaceDE w:val="0"/>
        <w:autoSpaceDN w:val="0"/>
        <w:adjustRightInd w:val="0"/>
        <w:spacing w:line="360" w:lineRule="auto"/>
        <w:jc w:val="both"/>
        <w:rPr>
          <w:rFonts w:ascii="Times New Roman" w:hAnsi="Times New Roman"/>
          <w:bCs/>
          <w:color w:val="000000"/>
          <w:sz w:val="24"/>
          <w:szCs w:val="24"/>
        </w:rPr>
      </w:pPr>
      <w:r>
        <w:rPr>
          <w:rFonts w:ascii="Times New Roman" w:hAnsi="Times New Roman"/>
          <w:bCs/>
          <w:color w:val="000000"/>
          <w:sz w:val="24"/>
          <w:szCs w:val="24"/>
        </w:rPr>
        <w:t>That</w:t>
      </w:r>
      <w:r w:rsidR="00B85044">
        <w:rPr>
          <w:rFonts w:ascii="Times New Roman" w:hAnsi="Times New Roman"/>
          <w:bCs/>
          <w:color w:val="000000"/>
          <w:sz w:val="24"/>
          <w:szCs w:val="24"/>
        </w:rPr>
        <w:t>, the</w:t>
      </w:r>
      <w:r w:rsidR="004510AA">
        <w:rPr>
          <w:rFonts w:ascii="Times New Roman" w:hAnsi="Times New Roman"/>
          <w:bCs/>
          <w:color w:val="000000"/>
          <w:sz w:val="24"/>
          <w:szCs w:val="24"/>
        </w:rPr>
        <w:t xml:space="preserve"> people of Bauchi state welcome the programme </w:t>
      </w:r>
      <w:r>
        <w:rPr>
          <w:rFonts w:ascii="Times New Roman" w:hAnsi="Times New Roman"/>
          <w:bCs/>
          <w:color w:val="000000"/>
          <w:sz w:val="24"/>
          <w:szCs w:val="24"/>
        </w:rPr>
        <w:t>because</w:t>
      </w:r>
      <w:r w:rsidR="004510AA">
        <w:rPr>
          <w:rFonts w:ascii="Times New Roman" w:hAnsi="Times New Roman"/>
          <w:bCs/>
          <w:color w:val="000000"/>
          <w:sz w:val="24"/>
          <w:szCs w:val="24"/>
        </w:rPr>
        <w:t xml:space="preserve"> it gives them the opportunities to sit down and address their issues mutually, the people of Bauchi </w:t>
      </w:r>
      <w:r>
        <w:rPr>
          <w:rFonts w:ascii="Times New Roman" w:hAnsi="Times New Roman"/>
          <w:bCs/>
          <w:color w:val="000000"/>
          <w:sz w:val="24"/>
          <w:szCs w:val="24"/>
        </w:rPr>
        <w:t xml:space="preserve">gives </w:t>
      </w:r>
      <w:r w:rsidR="004510AA">
        <w:rPr>
          <w:rFonts w:ascii="Times New Roman" w:hAnsi="Times New Roman"/>
          <w:bCs/>
          <w:color w:val="000000"/>
          <w:sz w:val="24"/>
          <w:szCs w:val="24"/>
        </w:rPr>
        <w:t xml:space="preserve">respect and accept most rulings from </w:t>
      </w:r>
      <w:r w:rsidR="004510AA" w:rsidRPr="00D10FF9">
        <w:rPr>
          <w:rFonts w:ascii="Times New Roman" w:hAnsi="Times New Roman"/>
          <w:bCs/>
          <w:i/>
          <w:color w:val="000000"/>
          <w:sz w:val="24"/>
          <w:szCs w:val="24"/>
        </w:rPr>
        <w:t>Zauren</w:t>
      </w:r>
      <w:r w:rsidR="004510AA" w:rsidRPr="002735FC">
        <w:rPr>
          <w:rFonts w:ascii="Times New Roman" w:hAnsi="Times New Roman"/>
          <w:bCs/>
          <w:color w:val="000000"/>
          <w:sz w:val="24"/>
          <w:szCs w:val="24"/>
        </w:rPr>
        <w:t xml:space="preserve"> </w:t>
      </w:r>
      <w:r w:rsidR="004510AA" w:rsidRPr="002735FC">
        <w:rPr>
          <w:rFonts w:ascii="Times New Roman" w:hAnsi="Times New Roman"/>
          <w:bCs/>
          <w:i/>
          <w:color w:val="000000"/>
          <w:sz w:val="24"/>
          <w:szCs w:val="24"/>
        </w:rPr>
        <w:t>Ṣulḥ</w:t>
      </w:r>
      <w:r w:rsidR="004510AA">
        <w:rPr>
          <w:rFonts w:ascii="Times New Roman" w:hAnsi="Times New Roman"/>
          <w:bCs/>
          <w:i/>
          <w:color w:val="000000"/>
          <w:sz w:val="24"/>
          <w:szCs w:val="24"/>
        </w:rPr>
        <w:t>,</w:t>
      </w:r>
      <w:r w:rsidR="004510AA">
        <w:rPr>
          <w:rFonts w:ascii="Times New Roman" w:hAnsi="Times New Roman"/>
          <w:bCs/>
          <w:color w:val="000000"/>
          <w:sz w:val="24"/>
          <w:szCs w:val="24"/>
        </w:rPr>
        <w:t xml:space="preserve"> as a religious obligation, since the Qur’an emphasizes on it.</w:t>
      </w:r>
      <w:r w:rsidR="004510AA">
        <w:rPr>
          <w:rFonts w:ascii="Times New Roman" w:hAnsi="Times New Roman"/>
          <w:bCs/>
          <w:color w:val="000000"/>
          <w:sz w:val="24"/>
          <w:szCs w:val="24"/>
        </w:rPr>
        <w:tab/>
      </w:r>
      <w:r w:rsidR="004510AA">
        <w:rPr>
          <w:rFonts w:ascii="Times New Roman" w:hAnsi="Times New Roman"/>
          <w:bCs/>
          <w:color w:val="000000"/>
          <w:sz w:val="24"/>
          <w:szCs w:val="24"/>
        </w:rPr>
        <w:tab/>
      </w:r>
      <w:r w:rsidR="004510AA">
        <w:rPr>
          <w:rFonts w:ascii="Times New Roman" w:hAnsi="Times New Roman"/>
          <w:bCs/>
          <w:color w:val="000000"/>
          <w:sz w:val="24"/>
          <w:szCs w:val="24"/>
        </w:rPr>
        <w:tab/>
      </w:r>
      <w:r w:rsidR="004510AA">
        <w:rPr>
          <w:rFonts w:ascii="Times New Roman" w:hAnsi="Times New Roman"/>
          <w:bCs/>
          <w:color w:val="000000"/>
          <w:sz w:val="24"/>
          <w:szCs w:val="24"/>
        </w:rPr>
        <w:tab/>
      </w:r>
    </w:p>
    <w:p w:rsidR="004510AA" w:rsidRDefault="004510AA" w:rsidP="00D35A90">
      <w:pPr>
        <w:tabs>
          <w:tab w:val="left" w:pos="8100"/>
        </w:tabs>
        <w:autoSpaceDE w:val="0"/>
        <w:autoSpaceDN w:val="0"/>
        <w:adjustRightInd w:val="0"/>
        <w:spacing w:line="360" w:lineRule="auto"/>
        <w:jc w:val="both"/>
        <w:rPr>
          <w:rFonts w:ascii="Times New Roman" w:hAnsi="Times New Roman"/>
          <w:bCs/>
          <w:color w:val="000000"/>
          <w:sz w:val="24"/>
          <w:szCs w:val="24"/>
        </w:rPr>
      </w:pPr>
      <w:r>
        <w:rPr>
          <w:rFonts w:ascii="Times New Roman" w:hAnsi="Times New Roman"/>
          <w:bCs/>
          <w:color w:val="000000"/>
          <w:sz w:val="24"/>
          <w:szCs w:val="24"/>
        </w:rPr>
        <w:t xml:space="preserve">The Institution of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i/>
          <w:color w:val="000000"/>
          <w:sz w:val="24"/>
          <w:szCs w:val="24"/>
        </w:rPr>
        <w:t>,</w:t>
      </w:r>
      <w:r>
        <w:rPr>
          <w:rFonts w:ascii="Times New Roman" w:hAnsi="Times New Roman"/>
          <w:bCs/>
          <w:color w:val="000000"/>
          <w:sz w:val="24"/>
          <w:szCs w:val="24"/>
        </w:rPr>
        <w:t xml:space="preserve"> got more recognition in the eyes of most people of Bauchi state than courts, because the reconciliation under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i/>
          <w:color w:val="000000"/>
          <w:sz w:val="24"/>
          <w:szCs w:val="24"/>
        </w:rPr>
        <w:t xml:space="preserve">, </w:t>
      </w:r>
      <w:r w:rsidRPr="004645AF">
        <w:rPr>
          <w:rFonts w:ascii="Times New Roman" w:hAnsi="Times New Roman"/>
          <w:bCs/>
          <w:color w:val="000000"/>
          <w:sz w:val="24"/>
          <w:szCs w:val="24"/>
        </w:rPr>
        <w:t>save</w:t>
      </w:r>
      <w:r>
        <w:rPr>
          <w:rFonts w:ascii="Times New Roman" w:hAnsi="Times New Roman"/>
          <w:bCs/>
          <w:i/>
          <w:color w:val="000000"/>
          <w:sz w:val="24"/>
          <w:szCs w:val="24"/>
        </w:rPr>
        <w:t xml:space="preserve"> </w:t>
      </w:r>
      <w:r>
        <w:rPr>
          <w:rFonts w:ascii="Times New Roman" w:hAnsi="Times New Roman"/>
          <w:bCs/>
          <w:color w:val="000000"/>
          <w:sz w:val="24"/>
          <w:szCs w:val="24"/>
        </w:rPr>
        <w:t xml:space="preserve">their energy, time and resources by </w:t>
      </w:r>
      <w:r w:rsidR="00D10FF9">
        <w:rPr>
          <w:rFonts w:ascii="Times New Roman" w:hAnsi="Times New Roman"/>
          <w:bCs/>
          <w:color w:val="000000"/>
          <w:sz w:val="24"/>
          <w:szCs w:val="24"/>
        </w:rPr>
        <w:t>extension</w:t>
      </w:r>
      <w:r>
        <w:rPr>
          <w:rFonts w:ascii="Times New Roman" w:hAnsi="Times New Roman"/>
          <w:bCs/>
          <w:color w:val="000000"/>
          <w:sz w:val="24"/>
          <w:szCs w:val="24"/>
        </w:rPr>
        <w:t xml:space="preserve"> mutual relation is maintain.</w:t>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p>
    <w:p w:rsidR="004510AA" w:rsidRPr="009A2C47" w:rsidRDefault="004510AA" w:rsidP="00D35A90">
      <w:pPr>
        <w:tabs>
          <w:tab w:val="left" w:pos="8100"/>
        </w:tabs>
        <w:autoSpaceDE w:val="0"/>
        <w:autoSpaceDN w:val="0"/>
        <w:adjustRightInd w:val="0"/>
        <w:spacing w:line="360" w:lineRule="auto"/>
        <w:jc w:val="both"/>
        <w:rPr>
          <w:rFonts w:ascii="Times New Roman" w:hAnsi="Times New Roman"/>
          <w:sz w:val="24"/>
          <w:szCs w:val="24"/>
        </w:rPr>
      </w:pPr>
      <w:r>
        <w:rPr>
          <w:rFonts w:ascii="Times New Roman" w:hAnsi="Times New Roman"/>
          <w:bCs/>
          <w:color w:val="000000"/>
          <w:sz w:val="24"/>
          <w:szCs w:val="24"/>
        </w:rPr>
        <w:lastRenderedPageBreak/>
        <w:t xml:space="preserve">Most matrimonial cases where reconciled </w:t>
      </w:r>
      <w:r w:rsidR="00D10FF9">
        <w:rPr>
          <w:rFonts w:ascii="Times New Roman" w:hAnsi="Times New Roman"/>
          <w:bCs/>
          <w:color w:val="000000"/>
          <w:sz w:val="24"/>
          <w:szCs w:val="24"/>
        </w:rPr>
        <w:t>through</w:t>
      </w:r>
      <w:r>
        <w:rPr>
          <w:rFonts w:ascii="Times New Roman" w:hAnsi="Times New Roman"/>
          <w:bCs/>
          <w:color w:val="000000"/>
          <w:sz w:val="24"/>
          <w:szCs w:val="24"/>
        </w:rPr>
        <w:t xml:space="preserve"> forgiveness, since there was love and compassionate among them. People accept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color w:val="000000"/>
          <w:sz w:val="24"/>
          <w:szCs w:val="24"/>
        </w:rPr>
        <w:t xml:space="preserve"> they get access to justice easily and were involved fully in drafting the terms of their reconciliation and decision.</w:t>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p>
    <w:p w:rsidR="004510AA" w:rsidRDefault="004510AA" w:rsidP="00D35A90">
      <w:pPr>
        <w:autoSpaceDE w:val="0"/>
        <w:autoSpaceDN w:val="0"/>
        <w:adjustRightInd w:val="0"/>
        <w:spacing w:line="360" w:lineRule="auto"/>
        <w:jc w:val="both"/>
        <w:rPr>
          <w:rFonts w:ascii="Times New Roman" w:hAnsi="Times New Roman"/>
          <w:bCs/>
          <w:color w:val="000000"/>
          <w:sz w:val="24"/>
          <w:szCs w:val="24"/>
        </w:rPr>
      </w:pP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i/>
          <w:color w:val="000000"/>
          <w:sz w:val="24"/>
          <w:szCs w:val="24"/>
        </w:rPr>
        <w:t xml:space="preserve"> </w:t>
      </w:r>
      <w:r>
        <w:rPr>
          <w:rFonts w:ascii="Times New Roman" w:hAnsi="Times New Roman"/>
          <w:bCs/>
          <w:color w:val="000000"/>
          <w:sz w:val="24"/>
          <w:szCs w:val="24"/>
        </w:rPr>
        <w:t xml:space="preserve">always ensure that cash and properties collected from debtors are handle immediately to the real owners, meanwhile, wealth from the inheritance estate are also distributed and handle to the hairs in due </w:t>
      </w:r>
      <w:r w:rsidR="00D10FF9">
        <w:rPr>
          <w:rFonts w:ascii="Times New Roman" w:hAnsi="Times New Roman"/>
          <w:bCs/>
          <w:color w:val="000000"/>
          <w:sz w:val="24"/>
          <w:szCs w:val="24"/>
        </w:rPr>
        <w:t>cause</w:t>
      </w:r>
      <w:r>
        <w:rPr>
          <w:rFonts w:ascii="Times New Roman" w:hAnsi="Times New Roman"/>
          <w:bCs/>
          <w:color w:val="000000"/>
          <w:sz w:val="24"/>
          <w:szCs w:val="24"/>
        </w:rPr>
        <w:t>.</w:t>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p>
    <w:p w:rsidR="004510AA" w:rsidRDefault="004510AA" w:rsidP="00D35A90">
      <w:pPr>
        <w:spacing w:line="360" w:lineRule="auto"/>
        <w:jc w:val="both"/>
        <w:rPr>
          <w:rFonts w:ascii="Times New Roman" w:hAnsi="Times New Roman"/>
          <w:color w:val="111111"/>
          <w:sz w:val="24"/>
          <w:szCs w:val="24"/>
          <w:shd w:val="clear" w:color="auto" w:fill="FFFFFF"/>
        </w:rPr>
      </w:pPr>
      <w:r w:rsidRPr="008E7984">
        <w:rPr>
          <w:rFonts w:ascii="Times New Roman" w:hAnsi="Times New Roman"/>
          <w:color w:val="111111"/>
          <w:sz w:val="24"/>
          <w:szCs w:val="24"/>
          <w:shd w:val="clear" w:color="auto" w:fill="FFFFFF"/>
        </w:rPr>
        <w:t xml:space="preserve">People in Bauchi state headquarters and its local government have preferred to settle their disputes by the </w:t>
      </w:r>
      <w:r w:rsidRPr="008E7984">
        <w:rPr>
          <w:rFonts w:ascii="Times New Roman" w:hAnsi="Times New Roman"/>
          <w:i/>
          <w:iCs/>
          <w:sz w:val="24"/>
          <w:szCs w:val="24"/>
        </w:rPr>
        <w:t>Zauren Sulh</w:t>
      </w:r>
      <w:r w:rsidRPr="008E7984">
        <w:rPr>
          <w:rFonts w:ascii="Times New Roman" w:hAnsi="Times New Roman"/>
          <w:sz w:val="24"/>
          <w:szCs w:val="24"/>
        </w:rPr>
        <w:t xml:space="preserve"> </w:t>
      </w:r>
      <w:r w:rsidRPr="008E7984">
        <w:rPr>
          <w:rFonts w:ascii="Times New Roman" w:hAnsi="Times New Roman"/>
          <w:color w:val="111111"/>
          <w:sz w:val="24"/>
          <w:szCs w:val="24"/>
          <w:shd w:val="clear" w:color="auto" w:fill="FFFFFF"/>
        </w:rPr>
        <w:t xml:space="preserve">process particularly, because this process is less time consuming and cheaper as well. </w:t>
      </w:r>
      <w:r w:rsidRPr="008E7984">
        <w:rPr>
          <w:rFonts w:ascii="Times New Roman" w:hAnsi="Times New Roman"/>
          <w:i/>
          <w:iCs/>
          <w:sz w:val="24"/>
          <w:szCs w:val="24"/>
        </w:rPr>
        <w:t>Zauren Sulh</w:t>
      </w:r>
      <w:r w:rsidRPr="008E7984">
        <w:rPr>
          <w:rFonts w:ascii="Times New Roman" w:hAnsi="Times New Roman"/>
          <w:color w:val="111111"/>
          <w:sz w:val="24"/>
          <w:szCs w:val="24"/>
          <w:shd w:val="clear" w:color="auto" w:fill="FFFFFF"/>
        </w:rPr>
        <w:t xml:space="preserve"> process is currently popular in Bauchi as both the plaintiff and the defendant get their benefits from this process and as a matter of fact, the </w:t>
      </w:r>
      <w:r w:rsidRPr="008E7984">
        <w:rPr>
          <w:rFonts w:ascii="Times New Roman" w:hAnsi="Times New Roman"/>
          <w:i/>
          <w:iCs/>
          <w:sz w:val="24"/>
          <w:szCs w:val="24"/>
        </w:rPr>
        <w:t>Zauren Sulh</w:t>
      </w:r>
      <w:r w:rsidRPr="008E7984">
        <w:rPr>
          <w:rFonts w:ascii="Times New Roman" w:hAnsi="Times New Roman"/>
          <w:color w:val="111111"/>
          <w:sz w:val="24"/>
          <w:szCs w:val="24"/>
          <w:shd w:val="clear" w:color="auto" w:fill="FFFFFF"/>
        </w:rPr>
        <w:t xml:space="preserve"> reduces the work load of a formal court</w:t>
      </w:r>
      <w:r>
        <w:rPr>
          <w:rFonts w:ascii="Times New Roman" w:hAnsi="Times New Roman"/>
          <w:color w:val="111111"/>
          <w:sz w:val="24"/>
          <w:szCs w:val="24"/>
          <w:shd w:val="clear" w:color="auto" w:fill="FFFFFF"/>
        </w:rPr>
        <w:t>’s</w:t>
      </w:r>
      <w:r w:rsidRPr="008E7984">
        <w:rPr>
          <w:rFonts w:ascii="Times New Roman" w:hAnsi="Times New Roman"/>
          <w:color w:val="111111"/>
          <w:sz w:val="24"/>
          <w:szCs w:val="24"/>
          <w:shd w:val="clear" w:color="auto" w:fill="FFFFFF"/>
        </w:rPr>
        <w:t xml:space="preserve"> system in state to a great extent. </w:t>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r>
        <w:rPr>
          <w:rFonts w:ascii="Times New Roman" w:hAnsi="Times New Roman"/>
          <w:color w:val="111111"/>
          <w:sz w:val="24"/>
          <w:szCs w:val="24"/>
          <w:shd w:val="clear" w:color="auto" w:fill="FFFFFF"/>
        </w:rPr>
        <w:tab/>
      </w:r>
    </w:p>
    <w:p w:rsidR="004510AA" w:rsidRPr="00120B5F" w:rsidRDefault="004510AA" w:rsidP="00D35A90">
      <w:pPr>
        <w:spacing w:line="360" w:lineRule="auto"/>
        <w:jc w:val="both"/>
        <w:rPr>
          <w:rFonts w:ascii="Times New Roman" w:hAnsi="Times New Roman"/>
          <w:sz w:val="24"/>
          <w:szCs w:val="24"/>
        </w:rPr>
      </w:pPr>
      <w:r w:rsidRPr="00120B5F">
        <w:rPr>
          <w:rFonts w:ascii="Times New Roman" w:hAnsi="Times New Roman"/>
          <w:color w:val="111111"/>
          <w:sz w:val="24"/>
          <w:szCs w:val="24"/>
          <w:shd w:val="clear" w:color="auto" w:fill="FFFFFF"/>
        </w:rPr>
        <w:t xml:space="preserve">Therefore, </w:t>
      </w:r>
      <w:r w:rsidRPr="00120B5F">
        <w:rPr>
          <w:rFonts w:ascii="Times New Roman" w:hAnsi="Times New Roman"/>
          <w:sz w:val="24"/>
          <w:szCs w:val="24"/>
        </w:rPr>
        <w:t xml:space="preserve">all resolutions </w:t>
      </w:r>
      <w:r w:rsidR="00B85044">
        <w:rPr>
          <w:rFonts w:ascii="Times New Roman" w:hAnsi="Times New Roman"/>
          <w:sz w:val="24"/>
          <w:szCs w:val="24"/>
        </w:rPr>
        <w:t xml:space="preserve">of </w:t>
      </w:r>
      <w:r w:rsidRPr="00D10FF9">
        <w:rPr>
          <w:rFonts w:ascii="Times New Roman" w:hAnsi="Times New Roman"/>
          <w:i/>
          <w:sz w:val="24"/>
          <w:szCs w:val="24"/>
        </w:rPr>
        <w:t>Zauren</w:t>
      </w:r>
      <w:r w:rsidRPr="00D10FF9">
        <w:rPr>
          <w:rFonts w:ascii="Times New Roman" w:hAnsi="Times New Roman"/>
          <w:i/>
          <w:iCs/>
          <w:sz w:val="24"/>
          <w:szCs w:val="24"/>
        </w:rPr>
        <w:t xml:space="preserve"> </w:t>
      </w:r>
      <w:r w:rsidR="00D10FF9" w:rsidRPr="008E7984">
        <w:rPr>
          <w:rFonts w:ascii="Times New Roman" w:hAnsi="Times New Roman"/>
          <w:i/>
          <w:iCs/>
          <w:sz w:val="24"/>
          <w:szCs w:val="24"/>
        </w:rPr>
        <w:t>Sulh</w:t>
      </w:r>
      <w:r w:rsidRPr="00120B5F">
        <w:rPr>
          <w:rFonts w:ascii="Times New Roman" w:hAnsi="Times New Roman"/>
          <w:color w:val="111111"/>
          <w:sz w:val="24"/>
          <w:szCs w:val="24"/>
          <w:shd w:val="clear" w:color="auto" w:fill="FFFFFF"/>
        </w:rPr>
        <w:t xml:space="preserve"> </w:t>
      </w:r>
      <w:r w:rsidRPr="00120B5F">
        <w:rPr>
          <w:rFonts w:ascii="Times New Roman" w:hAnsi="Times New Roman"/>
          <w:sz w:val="24"/>
          <w:szCs w:val="24"/>
        </w:rPr>
        <w:t>are quick and timely</w:t>
      </w:r>
      <w:r>
        <w:rPr>
          <w:rFonts w:ascii="Times New Roman" w:hAnsi="Times New Roman"/>
          <w:sz w:val="24"/>
          <w:szCs w:val="24"/>
        </w:rPr>
        <w:t xml:space="preserve">, </w:t>
      </w:r>
      <w:r w:rsidR="00D10FF9" w:rsidRPr="00120B5F">
        <w:rPr>
          <w:rFonts w:ascii="Times New Roman" w:hAnsi="Times New Roman"/>
          <w:sz w:val="24"/>
          <w:szCs w:val="24"/>
        </w:rPr>
        <w:t>because</w:t>
      </w:r>
      <w:r w:rsidRPr="00120B5F">
        <w:rPr>
          <w:rFonts w:ascii="Times New Roman" w:hAnsi="Times New Roman"/>
          <w:sz w:val="24"/>
          <w:szCs w:val="24"/>
        </w:rPr>
        <w:t xml:space="preserve"> </w:t>
      </w:r>
      <w:r w:rsidR="00D10FF9" w:rsidRPr="008E7984">
        <w:rPr>
          <w:rFonts w:ascii="Times New Roman" w:hAnsi="Times New Roman"/>
          <w:i/>
          <w:iCs/>
          <w:sz w:val="24"/>
          <w:szCs w:val="24"/>
        </w:rPr>
        <w:t>Sulh</w:t>
      </w:r>
      <w:r w:rsidR="00D10FF9" w:rsidRPr="00120B5F">
        <w:rPr>
          <w:rFonts w:ascii="Times New Roman" w:hAnsi="Times New Roman"/>
          <w:sz w:val="24"/>
          <w:szCs w:val="24"/>
        </w:rPr>
        <w:t xml:space="preserve"> </w:t>
      </w:r>
      <w:r w:rsidRPr="00120B5F">
        <w:rPr>
          <w:rFonts w:ascii="Times New Roman" w:hAnsi="Times New Roman"/>
          <w:sz w:val="24"/>
          <w:szCs w:val="24"/>
        </w:rPr>
        <w:t xml:space="preserve">boosts and restores cordiality, mutuality and tolerance among disputants which ensure unity among the Muslim </w:t>
      </w:r>
      <w:r w:rsidRPr="00B85044">
        <w:rPr>
          <w:rFonts w:ascii="Times New Roman" w:hAnsi="Times New Roman"/>
          <w:i/>
          <w:sz w:val="24"/>
          <w:szCs w:val="24"/>
        </w:rPr>
        <w:t>Ummah</w:t>
      </w:r>
      <w:r w:rsidRPr="00120B5F">
        <w:rPr>
          <w:rFonts w:ascii="Times New Roman" w:hAnsi="Times New Roman"/>
          <w:sz w:val="24"/>
          <w:szCs w:val="24"/>
        </w:rPr>
        <w:t>, not only parties to the dispute feel relieved and delighted but also all those who joined in the process reconciliation</w:t>
      </w:r>
      <w:r>
        <w:rPr>
          <w:rFonts w:ascii="Times New Roman" w:hAnsi="Times New Roman"/>
          <w:sz w:val="24"/>
          <w:szCs w:val="24"/>
        </w:rPr>
        <w:t>.</w:t>
      </w:r>
    </w:p>
    <w:p w:rsidR="00316B70" w:rsidRPr="009439E1" w:rsidRDefault="00316B70" w:rsidP="00316B70">
      <w:pPr>
        <w:autoSpaceDE w:val="0"/>
        <w:autoSpaceDN w:val="0"/>
        <w:adjustRightInd w:val="0"/>
        <w:rPr>
          <w:rFonts w:ascii="Times New Roman" w:hAnsi="Times New Roman"/>
          <w:b/>
          <w:sz w:val="24"/>
          <w:szCs w:val="24"/>
        </w:rPr>
      </w:pPr>
      <w:r w:rsidRPr="00AF149C">
        <w:rPr>
          <w:rFonts w:ascii="Times New Roman" w:hAnsi="Times New Roman"/>
          <w:b/>
          <w:sz w:val="24"/>
          <w:szCs w:val="24"/>
        </w:rPr>
        <w:t xml:space="preserve">The challenges </w:t>
      </w:r>
      <w:r w:rsidR="009439E1">
        <w:rPr>
          <w:rFonts w:ascii="Times New Roman" w:hAnsi="Times New Roman"/>
          <w:b/>
          <w:sz w:val="24"/>
          <w:szCs w:val="24"/>
        </w:rPr>
        <w:t>of</w:t>
      </w:r>
      <w:r w:rsidRPr="00AF149C">
        <w:rPr>
          <w:rFonts w:ascii="Times New Roman" w:hAnsi="Times New Roman"/>
          <w:b/>
          <w:sz w:val="24"/>
          <w:szCs w:val="24"/>
        </w:rPr>
        <w:t xml:space="preserve"> </w:t>
      </w:r>
      <w:r w:rsidRPr="00AF149C">
        <w:rPr>
          <w:rFonts w:ascii="Times New Roman" w:hAnsi="Times New Roman"/>
          <w:b/>
          <w:i/>
          <w:sz w:val="24"/>
          <w:szCs w:val="24"/>
        </w:rPr>
        <w:t>Zauren</w:t>
      </w:r>
      <w:r w:rsidRPr="00AF149C">
        <w:rPr>
          <w:rFonts w:ascii="Times New Roman" w:hAnsi="Times New Roman"/>
          <w:b/>
          <w:sz w:val="24"/>
          <w:szCs w:val="24"/>
        </w:rPr>
        <w:t xml:space="preserve"> </w:t>
      </w:r>
      <w:r w:rsidRPr="00AF149C">
        <w:rPr>
          <w:rFonts w:ascii="Times New Roman" w:hAnsi="Times New Roman"/>
          <w:b/>
          <w:i/>
          <w:sz w:val="24"/>
          <w:szCs w:val="24"/>
        </w:rPr>
        <w:t>Ṣulḥ</w:t>
      </w:r>
      <w:r w:rsidR="009439E1">
        <w:rPr>
          <w:rFonts w:ascii="Times New Roman" w:hAnsi="Times New Roman"/>
          <w:b/>
          <w:sz w:val="24"/>
          <w:szCs w:val="24"/>
        </w:rPr>
        <w:t xml:space="preserve"> </w:t>
      </w:r>
      <w:r w:rsidR="009439E1" w:rsidRPr="00BC6380">
        <w:rPr>
          <w:rFonts w:ascii="Times New Roman" w:hAnsi="Times New Roman"/>
          <w:b/>
          <w:bCs/>
          <w:iCs/>
          <w:color w:val="000000"/>
          <w:sz w:val="24"/>
          <w:szCs w:val="24"/>
        </w:rPr>
        <w:t>in Bauchi communities</w:t>
      </w:r>
    </w:p>
    <w:p w:rsidR="00316B70" w:rsidRDefault="00316B70" w:rsidP="00316B70">
      <w:pPr>
        <w:autoSpaceDE w:val="0"/>
        <w:autoSpaceDN w:val="0"/>
        <w:adjustRightInd w:val="0"/>
        <w:jc w:val="both"/>
        <w:rPr>
          <w:rFonts w:ascii="Times New Roman" w:hAnsi="Times New Roman"/>
          <w:sz w:val="24"/>
          <w:szCs w:val="24"/>
        </w:rPr>
      </w:pPr>
      <w:r>
        <w:rPr>
          <w:rFonts w:ascii="Times New Roman" w:hAnsi="Times New Roman"/>
          <w:sz w:val="24"/>
          <w:szCs w:val="24"/>
        </w:rPr>
        <w:t xml:space="preserve">On the challenges faced by </w:t>
      </w:r>
      <w:r w:rsidRPr="002F04B4">
        <w:rPr>
          <w:rFonts w:ascii="Times New Roman" w:hAnsi="Times New Roman"/>
          <w:i/>
          <w:sz w:val="24"/>
          <w:szCs w:val="24"/>
        </w:rPr>
        <w:t>Zauren</w:t>
      </w:r>
      <w:r w:rsidRPr="002F04B4">
        <w:rPr>
          <w:rFonts w:ascii="Times New Roman" w:hAnsi="Times New Roman"/>
          <w:sz w:val="24"/>
          <w:szCs w:val="24"/>
        </w:rPr>
        <w:t xml:space="preserve"> </w:t>
      </w:r>
      <w:r w:rsidRPr="002F04B4">
        <w:rPr>
          <w:rFonts w:ascii="Times New Roman" w:hAnsi="Times New Roman"/>
          <w:i/>
          <w:sz w:val="24"/>
          <w:szCs w:val="24"/>
        </w:rPr>
        <w:t>Ṣulḥ</w:t>
      </w:r>
      <w:r>
        <w:rPr>
          <w:rFonts w:ascii="Times New Roman" w:hAnsi="Times New Roman"/>
          <w:i/>
          <w:sz w:val="24"/>
          <w:szCs w:val="24"/>
        </w:rPr>
        <w:t xml:space="preserve"> </w:t>
      </w:r>
      <w:r>
        <w:rPr>
          <w:rFonts w:ascii="Times New Roman" w:hAnsi="Times New Roman"/>
          <w:iCs/>
          <w:sz w:val="24"/>
          <w:szCs w:val="24"/>
        </w:rPr>
        <w:t xml:space="preserve">and its </w:t>
      </w:r>
      <w:r>
        <w:rPr>
          <w:rFonts w:ascii="Times New Roman" w:hAnsi="Times New Roman"/>
          <w:sz w:val="24"/>
          <w:szCs w:val="24"/>
        </w:rPr>
        <w:t>vigilante units according Alhaji Kabiru Abba are:</w:t>
      </w:r>
    </w:p>
    <w:p w:rsidR="00316B70" w:rsidRPr="00217E92" w:rsidRDefault="00316B70" w:rsidP="00316B70">
      <w:pPr>
        <w:numPr>
          <w:ilvl w:val="0"/>
          <w:numId w:val="8"/>
        </w:numPr>
        <w:autoSpaceDE w:val="0"/>
        <w:autoSpaceDN w:val="0"/>
        <w:adjustRightInd w:val="0"/>
        <w:spacing w:after="0" w:line="480" w:lineRule="auto"/>
        <w:jc w:val="both"/>
        <w:rPr>
          <w:rFonts w:ascii="Times New Roman" w:hAnsi="Times New Roman"/>
          <w:iCs/>
          <w:sz w:val="24"/>
          <w:szCs w:val="24"/>
        </w:rPr>
      </w:pPr>
      <w:r>
        <w:rPr>
          <w:rFonts w:ascii="Times New Roman" w:hAnsi="Times New Roman"/>
          <w:sz w:val="24"/>
          <w:szCs w:val="24"/>
        </w:rPr>
        <w:t xml:space="preserve">Funding; many activities may require funds, like fueling of vehicles for patrol, buying of torch light, batteries, stationeries, etc. Although in recent development Alhaji Garba. Dahiru </w:t>
      </w:r>
      <w:r w:rsidRPr="006A4889">
        <w:rPr>
          <w:rFonts w:ascii="Times New Roman" w:hAnsi="Times New Roman"/>
          <w:i/>
          <w:iCs/>
          <w:sz w:val="24"/>
          <w:szCs w:val="24"/>
        </w:rPr>
        <w:t>(Salenken Bauchi</w:t>
      </w:r>
      <w:r>
        <w:rPr>
          <w:rFonts w:ascii="Times New Roman" w:hAnsi="Times New Roman"/>
          <w:i/>
          <w:iCs/>
          <w:sz w:val="24"/>
          <w:szCs w:val="24"/>
        </w:rPr>
        <w:t xml:space="preserve"> </w:t>
      </w:r>
      <w:r w:rsidRPr="006A4889">
        <w:rPr>
          <w:rFonts w:ascii="Times New Roman" w:hAnsi="Times New Roman"/>
          <w:sz w:val="24"/>
          <w:szCs w:val="24"/>
        </w:rPr>
        <w:t>and APC senatorial Aspirant)</w:t>
      </w:r>
      <w:r>
        <w:rPr>
          <w:rFonts w:ascii="Times New Roman" w:hAnsi="Times New Roman"/>
          <w:sz w:val="24"/>
          <w:szCs w:val="24"/>
        </w:rPr>
        <w:t xml:space="preserve"> donated to vigilante unit (</w:t>
      </w:r>
      <w:r w:rsidRPr="006E7EDF">
        <w:rPr>
          <w:rFonts w:ascii="Times New Roman" w:hAnsi="Times New Roman"/>
          <w:i/>
          <w:sz w:val="24"/>
          <w:szCs w:val="24"/>
        </w:rPr>
        <w:t xml:space="preserve">Yan-Kwamiti </w:t>
      </w:r>
      <w:r>
        <w:rPr>
          <w:rFonts w:ascii="Times New Roman" w:hAnsi="Times New Roman"/>
          <w:iCs/>
          <w:sz w:val="24"/>
          <w:szCs w:val="24"/>
        </w:rPr>
        <w:t>) unit of Unguwar Federal Low Cost, Bauchi a new vehicle toyota Hilux, it was received by the chairman of the unit on 20</w:t>
      </w:r>
      <w:r w:rsidRPr="00475FA2">
        <w:rPr>
          <w:rFonts w:ascii="Times New Roman" w:hAnsi="Times New Roman"/>
          <w:iCs/>
          <w:sz w:val="24"/>
          <w:szCs w:val="24"/>
          <w:vertAlign w:val="superscript"/>
        </w:rPr>
        <w:t>th</w:t>
      </w:r>
      <w:r>
        <w:rPr>
          <w:rFonts w:ascii="Times New Roman" w:hAnsi="Times New Roman"/>
          <w:iCs/>
          <w:sz w:val="24"/>
          <w:szCs w:val="24"/>
        </w:rPr>
        <w:t xml:space="preserve">July, 2018. </w:t>
      </w:r>
    </w:p>
    <w:p w:rsidR="00316B70" w:rsidRPr="000D2EB9" w:rsidRDefault="00316B70" w:rsidP="00316B70">
      <w:pPr>
        <w:numPr>
          <w:ilvl w:val="0"/>
          <w:numId w:val="8"/>
        </w:numPr>
        <w:autoSpaceDE w:val="0"/>
        <w:autoSpaceDN w:val="0"/>
        <w:adjustRightInd w:val="0"/>
        <w:spacing w:after="0" w:line="480" w:lineRule="auto"/>
        <w:jc w:val="both"/>
        <w:rPr>
          <w:rFonts w:ascii="Times New Roman" w:hAnsi="Times New Roman"/>
          <w:iCs/>
          <w:sz w:val="24"/>
          <w:szCs w:val="24"/>
        </w:rPr>
      </w:pPr>
      <w:r>
        <w:rPr>
          <w:rFonts w:ascii="Times New Roman" w:hAnsi="Times New Roman"/>
          <w:sz w:val="24"/>
          <w:szCs w:val="24"/>
        </w:rPr>
        <w:t>Inconsistencies and policy discrepancies affected the operations of vigilante units, which if not care is taking the politicians may use them for political purpose.</w:t>
      </w:r>
    </w:p>
    <w:p w:rsidR="00316B70" w:rsidRDefault="00316B70" w:rsidP="00316B70">
      <w:pPr>
        <w:numPr>
          <w:ilvl w:val="0"/>
          <w:numId w:val="8"/>
        </w:numPr>
        <w:autoSpaceDE w:val="0"/>
        <w:autoSpaceDN w:val="0"/>
        <w:adjustRightInd w:val="0"/>
        <w:spacing w:after="0" w:line="480" w:lineRule="auto"/>
        <w:jc w:val="both"/>
        <w:rPr>
          <w:rFonts w:ascii="Times New Roman" w:hAnsi="Times New Roman"/>
          <w:iCs/>
          <w:sz w:val="24"/>
          <w:szCs w:val="24"/>
        </w:rPr>
      </w:pPr>
      <w:r>
        <w:rPr>
          <w:rFonts w:ascii="Times New Roman" w:hAnsi="Times New Roman"/>
          <w:sz w:val="24"/>
          <w:szCs w:val="24"/>
        </w:rPr>
        <w:lastRenderedPageBreak/>
        <w:t>Always the police complain that the vigilante (</w:t>
      </w:r>
      <w:r w:rsidRPr="006E7EDF">
        <w:rPr>
          <w:rFonts w:ascii="Times New Roman" w:hAnsi="Times New Roman"/>
          <w:i/>
          <w:sz w:val="24"/>
          <w:szCs w:val="24"/>
        </w:rPr>
        <w:t xml:space="preserve">Yan-Kwamiti </w:t>
      </w:r>
      <w:r>
        <w:rPr>
          <w:rFonts w:ascii="Times New Roman" w:hAnsi="Times New Roman"/>
          <w:iCs/>
          <w:sz w:val="24"/>
          <w:szCs w:val="24"/>
        </w:rPr>
        <w:t>) overstep its mandate in exercising its role, in many cases the police arrested the  members of the group in cause of the discharging their activities.</w:t>
      </w:r>
    </w:p>
    <w:p w:rsidR="00316B70" w:rsidRPr="00B84831" w:rsidRDefault="00316B70" w:rsidP="00316B70">
      <w:pPr>
        <w:numPr>
          <w:ilvl w:val="0"/>
          <w:numId w:val="8"/>
        </w:numPr>
        <w:autoSpaceDE w:val="0"/>
        <w:autoSpaceDN w:val="0"/>
        <w:adjustRightInd w:val="0"/>
        <w:spacing w:after="0" w:line="480" w:lineRule="auto"/>
        <w:jc w:val="both"/>
        <w:rPr>
          <w:rFonts w:ascii="Times New Roman" w:hAnsi="Times New Roman"/>
          <w:iCs/>
          <w:sz w:val="24"/>
          <w:szCs w:val="24"/>
        </w:rPr>
      </w:pPr>
      <w:r>
        <w:rPr>
          <w:rFonts w:ascii="Times New Roman" w:hAnsi="Times New Roman"/>
          <w:iCs/>
          <w:sz w:val="24"/>
          <w:szCs w:val="24"/>
        </w:rPr>
        <w:t xml:space="preserve">According to him, they have many reports, where criminals were arrested and handed over to police and were release without trial. With all this the police have profoundly acknowledged the role of </w:t>
      </w:r>
      <w:r w:rsidRPr="006E7EDF">
        <w:rPr>
          <w:rFonts w:ascii="Times New Roman" w:hAnsi="Times New Roman"/>
          <w:i/>
          <w:sz w:val="24"/>
          <w:szCs w:val="24"/>
        </w:rPr>
        <w:t xml:space="preserve">Yan-Kwamiti </w:t>
      </w:r>
      <w:r>
        <w:rPr>
          <w:rFonts w:ascii="Times New Roman" w:hAnsi="Times New Roman"/>
          <w:iCs/>
          <w:sz w:val="24"/>
          <w:szCs w:val="24"/>
        </w:rPr>
        <w:t xml:space="preserve">in eradicating the threat of </w:t>
      </w:r>
      <w:r>
        <w:rPr>
          <w:rFonts w:ascii="Times New Roman" w:hAnsi="Times New Roman"/>
          <w:sz w:val="24"/>
          <w:szCs w:val="24"/>
        </w:rPr>
        <w:t>youth thug (</w:t>
      </w:r>
      <w:r w:rsidRPr="006E7EDF">
        <w:rPr>
          <w:rFonts w:ascii="Times New Roman" w:hAnsi="Times New Roman"/>
          <w:i/>
          <w:iCs/>
          <w:sz w:val="24"/>
          <w:szCs w:val="24"/>
        </w:rPr>
        <w:t>Sara Su</w:t>
      </w:r>
      <w:r>
        <w:rPr>
          <w:rFonts w:ascii="Times New Roman" w:hAnsi="Times New Roman"/>
          <w:i/>
          <w:iCs/>
          <w:sz w:val="24"/>
          <w:szCs w:val="24"/>
        </w:rPr>
        <w:t>k</w:t>
      </w:r>
      <w:r w:rsidRPr="006E7EDF">
        <w:rPr>
          <w:rFonts w:ascii="Times New Roman" w:hAnsi="Times New Roman"/>
          <w:i/>
          <w:iCs/>
          <w:sz w:val="24"/>
          <w:szCs w:val="24"/>
        </w:rPr>
        <w:t>a</w:t>
      </w:r>
      <w:r>
        <w:rPr>
          <w:rFonts w:ascii="Times New Roman" w:hAnsi="Times New Roman"/>
          <w:i/>
          <w:iCs/>
          <w:sz w:val="24"/>
          <w:szCs w:val="24"/>
        </w:rPr>
        <w:t>),</w:t>
      </w:r>
      <w:r>
        <w:rPr>
          <w:rFonts w:ascii="Times New Roman" w:hAnsi="Times New Roman"/>
          <w:sz w:val="24"/>
          <w:szCs w:val="24"/>
        </w:rPr>
        <w:t xml:space="preserve"> especially in the night hours.</w:t>
      </w:r>
    </w:p>
    <w:p w:rsidR="00316B70" w:rsidRDefault="00316B70" w:rsidP="00316B70">
      <w:pPr>
        <w:numPr>
          <w:ilvl w:val="0"/>
          <w:numId w:val="8"/>
        </w:numPr>
        <w:autoSpaceDE w:val="0"/>
        <w:autoSpaceDN w:val="0"/>
        <w:adjustRightInd w:val="0"/>
        <w:spacing w:after="0" w:line="480" w:lineRule="auto"/>
        <w:jc w:val="both"/>
        <w:rPr>
          <w:rFonts w:ascii="Times New Roman" w:hAnsi="Times New Roman"/>
          <w:iCs/>
          <w:sz w:val="24"/>
          <w:szCs w:val="24"/>
        </w:rPr>
      </w:pPr>
      <w:r>
        <w:rPr>
          <w:rFonts w:ascii="Times New Roman" w:hAnsi="Times New Roman"/>
          <w:sz w:val="24"/>
          <w:szCs w:val="24"/>
        </w:rPr>
        <w:t>In their comments the four legal practioners in the state, Nasiru Balan Malam, Yusuf Mahmu</w:t>
      </w:r>
      <w:r w:rsidR="00507792">
        <w:rPr>
          <w:rFonts w:ascii="Times New Roman" w:hAnsi="Times New Roman"/>
          <w:sz w:val="24"/>
          <w:szCs w:val="24"/>
        </w:rPr>
        <w:t>d</w:t>
      </w:r>
      <w:r>
        <w:rPr>
          <w:rFonts w:ascii="Times New Roman" w:hAnsi="Times New Roman"/>
          <w:sz w:val="24"/>
          <w:szCs w:val="24"/>
        </w:rPr>
        <w:t xml:space="preserve">, Mahmud Musa and Muh’d Khamisu commended the role of </w:t>
      </w:r>
      <w:r w:rsidRPr="002F04B4">
        <w:rPr>
          <w:rFonts w:ascii="Times New Roman" w:hAnsi="Times New Roman"/>
          <w:i/>
          <w:sz w:val="24"/>
          <w:szCs w:val="24"/>
        </w:rPr>
        <w:t>Zauren</w:t>
      </w:r>
      <w:r w:rsidRPr="002F04B4">
        <w:rPr>
          <w:rFonts w:ascii="Times New Roman" w:hAnsi="Times New Roman"/>
          <w:sz w:val="24"/>
          <w:szCs w:val="24"/>
        </w:rPr>
        <w:t xml:space="preserve"> </w:t>
      </w:r>
      <w:r w:rsidRPr="002F53FD">
        <w:rPr>
          <w:rFonts w:ascii="Times New Roman" w:hAnsi="Times New Roman"/>
          <w:i/>
          <w:sz w:val="24"/>
          <w:szCs w:val="24"/>
        </w:rPr>
        <w:t>Ṣulḥ</w:t>
      </w:r>
      <w:r w:rsidRPr="002F53FD">
        <w:rPr>
          <w:rFonts w:ascii="Times New Roman" w:hAnsi="Times New Roman"/>
          <w:iCs/>
          <w:sz w:val="24"/>
          <w:szCs w:val="24"/>
        </w:rPr>
        <w:t xml:space="preserve"> to them the institu</w:t>
      </w:r>
      <w:r>
        <w:rPr>
          <w:rFonts w:ascii="Times New Roman" w:hAnsi="Times New Roman"/>
          <w:iCs/>
          <w:sz w:val="24"/>
          <w:szCs w:val="24"/>
        </w:rPr>
        <w:t>ti</w:t>
      </w:r>
      <w:r w:rsidRPr="002F53FD">
        <w:rPr>
          <w:rFonts w:ascii="Times New Roman" w:hAnsi="Times New Roman"/>
          <w:iCs/>
          <w:sz w:val="24"/>
          <w:szCs w:val="24"/>
        </w:rPr>
        <w:t xml:space="preserve">ion is running under the laws that encourage ADR, they also </w:t>
      </w:r>
      <w:r w:rsidRPr="009522E4">
        <w:rPr>
          <w:rFonts w:ascii="Times New Roman" w:hAnsi="Times New Roman"/>
          <w:iCs/>
          <w:sz w:val="24"/>
          <w:szCs w:val="24"/>
        </w:rPr>
        <w:t>informed</w:t>
      </w:r>
      <w:r w:rsidRPr="002F53FD">
        <w:rPr>
          <w:rFonts w:ascii="Times New Roman" w:hAnsi="Times New Roman"/>
          <w:iCs/>
          <w:sz w:val="24"/>
          <w:szCs w:val="24"/>
        </w:rPr>
        <w:t xml:space="preserve"> the researcher </w:t>
      </w:r>
      <w:r>
        <w:rPr>
          <w:rFonts w:ascii="Times New Roman" w:hAnsi="Times New Roman"/>
          <w:iCs/>
          <w:sz w:val="24"/>
          <w:szCs w:val="24"/>
        </w:rPr>
        <w:t xml:space="preserve">that, </w:t>
      </w:r>
      <w:r w:rsidRPr="002F53FD">
        <w:rPr>
          <w:rFonts w:ascii="Times New Roman" w:hAnsi="Times New Roman"/>
          <w:iCs/>
          <w:sz w:val="24"/>
          <w:szCs w:val="24"/>
        </w:rPr>
        <w:t xml:space="preserve">even </w:t>
      </w:r>
      <w:r>
        <w:rPr>
          <w:rFonts w:ascii="Times New Roman" w:hAnsi="Times New Roman"/>
          <w:iCs/>
          <w:sz w:val="24"/>
          <w:szCs w:val="24"/>
        </w:rPr>
        <w:t xml:space="preserve">the </w:t>
      </w:r>
      <w:r w:rsidRPr="002F53FD">
        <w:rPr>
          <w:rFonts w:ascii="Times New Roman" w:hAnsi="Times New Roman"/>
          <w:iCs/>
          <w:sz w:val="24"/>
          <w:szCs w:val="24"/>
        </w:rPr>
        <w:t>lawyer</w:t>
      </w:r>
      <w:r>
        <w:rPr>
          <w:rFonts w:ascii="Times New Roman" w:hAnsi="Times New Roman"/>
          <w:iCs/>
          <w:sz w:val="24"/>
          <w:szCs w:val="24"/>
        </w:rPr>
        <w:t>s  too</w:t>
      </w:r>
      <w:r w:rsidRPr="002F53FD">
        <w:rPr>
          <w:rFonts w:ascii="Times New Roman" w:hAnsi="Times New Roman"/>
          <w:iCs/>
          <w:sz w:val="24"/>
          <w:szCs w:val="24"/>
        </w:rPr>
        <w:t xml:space="preserve"> involve in reconciliation an</w:t>
      </w:r>
      <w:r>
        <w:rPr>
          <w:rFonts w:ascii="Times New Roman" w:hAnsi="Times New Roman"/>
          <w:iCs/>
          <w:sz w:val="24"/>
          <w:szCs w:val="24"/>
        </w:rPr>
        <w:t>d</w:t>
      </w:r>
      <w:r w:rsidRPr="002F53FD">
        <w:rPr>
          <w:rFonts w:ascii="Times New Roman" w:hAnsi="Times New Roman"/>
          <w:iCs/>
          <w:sz w:val="24"/>
          <w:szCs w:val="24"/>
        </w:rPr>
        <w:t xml:space="preserve"> there</w:t>
      </w:r>
      <w:r>
        <w:rPr>
          <w:rFonts w:ascii="Times New Roman" w:hAnsi="Times New Roman"/>
          <w:iCs/>
          <w:sz w:val="24"/>
          <w:szCs w:val="24"/>
        </w:rPr>
        <w:t xml:space="preserve">by, </w:t>
      </w:r>
      <w:r w:rsidRPr="002F53FD">
        <w:rPr>
          <w:rFonts w:ascii="Times New Roman" w:hAnsi="Times New Roman"/>
          <w:iCs/>
          <w:sz w:val="24"/>
          <w:szCs w:val="24"/>
        </w:rPr>
        <w:t xml:space="preserve"> take the terms of the recociliation to the courts to endorse</w:t>
      </w:r>
      <w:r>
        <w:rPr>
          <w:rFonts w:ascii="Times New Roman" w:hAnsi="Times New Roman"/>
          <w:i/>
          <w:sz w:val="24"/>
          <w:szCs w:val="24"/>
        </w:rPr>
        <w:t xml:space="preserve">, </w:t>
      </w:r>
      <w:r>
        <w:rPr>
          <w:rFonts w:ascii="Times New Roman" w:hAnsi="Times New Roman"/>
          <w:sz w:val="24"/>
          <w:szCs w:val="24"/>
        </w:rPr>
        <w:t>the lawyers also commended the effort of Youth vigilante units (</w:t>
      </w:r>
      <w:r w:rsidRPr="006E7EDF">
        <w:rPr>
          <w:rFonts w:ascii="Times New Roman" w:hAnsi="Times New Roman"/>
          <w:i/>
          <w:sz w:val="24"/>
          <w:szCs w:val="24"/>
        </w:rPr>
        <w:t>Yan-Kwamiti</w:t>
      </w:r>
      <w:r>
        <w:rPr>
          <w:rFonts w:ascii="Times New Roman" w:hAnsi="Times New Roman"/>
          <w:i/>
          <w:sz w:val="24"/>
          <w:szCs w:val="24"/>
        </w:rPr>
        <w:t xml:space="preserve">) </w:t>
      </w:r>
      <w:r>
        <w:rPr>
          <w:rFonts w:ascii="Times New Roman" w:hAnsi="Times New Roman"/>
          <w:iCs/>
          <w:sz w:val="24"/>
          <w:szCs w:val="24"/>
        </w:rPr>
        <w:t xml:space="preserve">against the threat of youth thug </w:t>
      </w:r>
      <w:r>
        <w:rPr>
          <w:rFonts w:ascii="Times New Roman" w:hAnsi="Times New Roman"/>
          <w:sz w:val="24"/>
          <w:szCs w:val="24"/>
        </w:rPr>
        <w:t>(</w:t>
      </w:r>
      <w:r w:rsidRPr="006E7EDF">
        <w:rPr>
          <w:rFonts w:ascii="Times New Roman" w:hAnsi="Times New Roman"/>
          <w:i/>
          <w:iCs/>
          <w:sz w:val="24"/>
          <w:szCs w:val="24"/>
        </w:rPr>
        <w:t>Sara Su</w:t>
      </w:r>
      <w:r>
        <w:rPr>
          <w:rFonts w:ascii="Times New Roman" w:hAnsi="Times New Roman"/>
          <w:i/>
          <w:iCs/>
          <w:sz w:val="24"/>
          <w:szCs w:val="24"/>
        </w:rPr>
        <w:t>k</w:t>
      </w:r>
      <w:r w:rsidRPr="006E7EDF">
        <w:rPr>
          <w:rFonts w:ascii="Times New Roman" w:hAnsi="Times New Roman"/>
          <w:i/>
          <w:iCs/>
          <w:sz w:val="24"/>
          <w:szCs w:val="24"/>
        </w:rPr>
        <w:t>a</w:t>
      </w:r>
      <w:r>
        <w:rPr>
          <w:rFonts w:ascii="Times New Roman" w:hAnsi="Times New Roman"/>
          <w:i/>
          <w:iCs/>
          <w:sz w:val="24"/>
          <w:szCs w:val="24"/>
        </w:rPr>
        <w:t>)</w:t>
      </w:r>
      <w:r>
        <w:rPr>
          <w:rFonts w:ascii="Times New Roman" w:hAnsi="Times New Roman"/>
          <w:sz w:val="24"/>
          <w:szCs w:val="24"/>
        </w:rPr>
        <w:t xml:space="preserve">, but in the mode of the exercising their role, truly some youth vigilante units </w:t>
      </w:r>
      <w:r>
        <w:rPr>
          <w:rFonts w:ascii="Times New Roman" w:hAnsi="Times New Roman"/>
          <w:iCs/>
          <w:sz w:val="24"/>
          <w:szCs w:val="24"/>
        </w:rPr>
        <w:t>overstep their mandate. Barrister Mahmud</w:t>
      </w:r>
      <w:r w:rsidRPr="00C94D12">
        <w:rPr>
          <w:rFonts w:ascii="Times New Roman" w:hAnsi="Times New Roman"/>
          <w:iCs/>
          <w:sz w:val="24"/>
          <w:szCs w:val="24"/>
        </w:rPr>
        <w:t xml:space="preserve"> </w:t>
      </w:r>
      <w:r>
        <w:rPr>
          <w:rFonts w:ascii="Times New Roman" w:hAnsi="Times New Roman"/>
          <w:iCs/>
          <w:sz w:val="24"/>
          <w:szCs w:val="24"/>
        </w:rPr>
        <w:t>in</w:t>
      </w:r>
      <w:r w:rsidRPr="009522E4">
        <w:rPr>
          <w:rFonts w:ascii="Times New Roman" w:hAnsi="Times New Roman"/>
          <w:iCs/>
          <w:sz w:val="24"/>
          <w:szCs w:val="24"/>
        </w:rPr>
        <w:t>formed</w:t>
      </w:r>
      <w:r>
        <w:rPr>
          <w:rFonts w:ascii="Times New Roman" w:hAnsi="Times New Roman"/>
          <w:iCs/>
          <w:sz w:val="24"/>
          <w:szCs w:val="24"/>
        </w:rPr>
        <w:t xml:space="preserve"> the researcher that he witnessed a case where </w:t>
      </w:r>
      <w:r>
        <w:rPr>
          <w:rFonts w:ascii="Times New Roman" w:hAnsi="Times New Roman"/>
          <w:sz w:val="24"/>
          <w:szCs w:val="24"/>
        </w:rPr>
        <w:t>Youth vigilante units (</w:t>
      </w:r>
      <w:r w:rsidRPr="006E7EDF">
        <w:rPr>
          <w:rFonts w:ascii="Times New Roman" w:hAnsi="Times New Roman"/>
          <w:i/>
          <w:sz w:val="24"/>
          <w:szCs w:val="24"/>
        </w:rPr>
        <w:t>Yan-Kwamiti</w:t>
      </w:r>
      <w:r>
        <w:rPr>
          <w:rFonts w:ascii="Times New Roman" w:hAnsi="Times New Roman"/>
          <w:i/>
          <w:sz w:val="24"/>
          <w:szCs w:val="24"/>
        </w:rPr>
        <w:t xml:space="preserve">) </w:t>
      </w:r>
      <w:r w:rsidRPr="006C3BD0">
        <w:rPr>
          <w:rFonts w:ascii="Times New Roman" w:hAnsi="Times New Roman"/>
          <w:iCs/>
          <w:sz w:val="24"/>
          <w:szCs w:val="24"/>
        </w:rPr>
        <w:t>wunded</w:t>
      </w:r>
      <w:r>
        <w:rPr>
          <w:rFonts w:ascii="Times New Roman" w:hAnsi="Times New Roman"/>
          <w:i/>
          <w:sz w:val="24"/>
          <w:szCs w:val="24"/>
        </w:rPr>
        <w:t xml:space="preserve"> </w:t>
      </w:r>
      <w:r w:rsidRPr="006C3BD0">
        <w:rPr>
          <w:rFonts w:ascii="Times New Roman" w:hAnsi="Times New Roman"/>
          <w:iCs/>
          <w:sz w:val="24"/>
          <w:szCs w:val="24"/>
        </w:rPr>
        <w:t>an innocent person because he past 9</w:t>
      </w:r>
      <w:r>
        <w:rPr>
          <w:rFonts w:ascii="Times New Roman" w:hAnsi="Times New Roman"/>
          <w:iCs/>
          <w:sz w:val="24"/>
          <w:szCs w:val="24"/>
        </w:rPr>
        <w:t>:</w:t>
      </w:r>
      <w:r w:rsidRPr="006C3BD0">
        <w:rPr>
          <w:rFonts w:ascii="Times New Roman" w:hAnsi="Times New Roman"/>
          <w:iCs/>
          <w:sz w:val="24"/>
          <w:szCs w:val="24"/>
        </w:rPr>
        <w:t>00 PM while attending</w:t>
      </w:r>
      <w:r>
        <w:rPr>
          <w:rFonts w:ascii="Times New Roman" w:hAnsi="Times New Roman"/>
          <w:iCs/>
          <w:sz w:val="24"/>
          <w:szCs w:val="24"/>
        </w:rPr>
        <w:t xml:space="preserve"> a</w:t>
      </w:r>
      <w:r w:rsidRPr="006C3BD0">
        <w:rPr>
          <w:rFonts w:ascii="Times New Roman" w:hAnsi="Times New Roman"/>
          <w:iCs/>
          <w:sz w:val="24"/>
          <w:szCs w:val="24"/>
        </w:rPr>
        <w:t xml:space="preserve"> discussi</w:t>
      </w:r>
      <w:r>
        <w:rPr>
          <w:rFonts w:ascii="Times New Roman" w:hAnsi="Times New Roman"/>
          <w:iCs/>
          <w:sz w:val="24"/>
          <w:szCs w:val="24"/>
        </w:rPr>
        <w:t>on</w:t>
      </w:r>
      <w:r w:rsidRPr="006C3BD0">
        <w:rPr>
          <w:rFonts w:ascii="Times New Roman" w:hAnsi="Times New Roman"/>
          <w:iCs/>
          <w:sz w:val="24"/>
          <w:szCs w:val="24"/>
        </w:rPr>
        <w:t xml:space="preserve"> with his </w:t>
      </w:r>
      <w:r w:rsidR="00507792" w:rsidRPr="006C3BD0">
        <w:rPr>
          <w:rFonts w:ascii="Times New Roman" w:hAnsi="Times New Roman"/>
          <w:iCs/>
          <w:sz w:val="24"/>
          <w:szCs w:val="24"/>
        </w:rPr>
        <w:t>girlfriend</w:t>
      </w:r>
      <w:r>
        <w:rPr>
          <w:rFonts w:ascii="Times New Roman" w:hAnsi="Times New Roman"/>
          <w:iCs/>
          <w:sz w:val="24"/>
          <w:szCs w:val="24"/>
        </w:rPr>
        <w:t xml:space="preserve"> unknown to the victim that, no person should exceed 9:00 PM discussing with girld in Turun ward of Bauchi state compound., barrister Yusuf stated that, to his knowledge there was no law that permit the said Vigilantee to beat even an accuse person, talkless of innocent person.</w:t>
      </w:r>
      <w:r>
        <w:rPr>
          <w:rFonts w:ascii="Times New Roman" w:hAnsi="Times New Roman"/>
          <w:iCs/>
          <w:sz w:val="24"/>
          <w:szCs w:val="24"/>
        </w:rPr>
        <w:tab/>
      </w:r>
      <w:r>
        <w:rPr>
          <w:rFonts w:ascii="Times New Roman" w:hAnsi="Times New Roman"/>
          <w:iCs/>
          <w:sz w:val="24"/>
          <w:szCs w:val="24"/>
        </w:rPr>
        <w:tab/>
      </w:r>
      <w:r>
        <w:rPr>
          <w:rFonts w:ascii="Times New Roman" w:hAnsi="Times New Roman"/>
          <w:iCs/>
          <w:sz w:val="24"/>
          <w:szCs w:val="24"/>
        </w:rPr>
        <w:tab/>
      </w:r>
      <w:r>
        <w:rPr>
          <w:rFonts w:ascii="Times New Roman" w:hAnsi="Times New Roman"/>
          <w:iCs/>
          <w:sz w:val="24"/>
          <w:szCs w:val="24"/>
        </w:rPr>
        <w:tab/>
      </w:r>
      <w:r>
        <w:rPr>
          <w:rFonts w:ascii="Times New Roman" w:hAnsi="Times New Roman"/>
          <w:iCs/>
          <w:sz w:val="24"/>
          <w:szCs w:val="24"/>
        </w:rPr>
        <w:tab/>
      </w:r>
      <w:r>
        <w:rPr>
          <w:rFonts w:ascii="Times New Roman" w:hAnsi="Times New Roman"/>
          <w:iCs/>
          <w:sz w:val="24"/>
          <w:szCs w:val="24"/>
        </w:rPr>
        <w:tab/>
      </w:r>
      <w:r>
        <w:rPr>
          <w:rFonts w:ascii="Times New Roman" w:hAnsi="Times New Roman"/>
          <w:iCs/>
          <w:sz w:val="24"/>
          <w:szCs w:val="24"/>
        </w:rPr>
        <w:tab/>
      </w:r>
      <w:r>
        <w:rPr>
          <w:rFonts w:ascii="Times New Roman" w:hAnsi="Times New Roman"/>
          <w:iCs/>
          <w:sz w:val="24"/>
          <w:szCs w:val="24"/>
        </w:rPr>
        <w:tab/>
      </w:r>
      <w:r>
        <w:rPr>
          <w:rFonts w:ascii="Times New Roman" w:hAnsi="Times New Roman"/>
          <w:iCs/>
          <w:sz w:val="24"/>
          <w:szCs w:val="24"/>
        </w:rPr>
        <w:tab/>
      </w:r>
      <w:r>
        <w:rPr>
          <w:rFonts w:ascii="Times New Roman" w:hAnsi="Times New Roman"/>
          <w:iCs/>
          <w:sz w:val="24"/>
          <w:szCs w:val="24"/>
        </w:rPr>
        <w:tab/>
      </w:r>
    </w:p>
    <w:p w:rsidR="00316B70" w:rsidRDefault="00316B70" w:rsidP="00316B70">
      <w:pPr>
        <w:autoSpaceDE w:val="0"/>
        <w:autoSpaceDN w:val="0"/>
        <w:adjustRightInd w:val="0"/>
        <w:spacing w:after="0" w:line="360" w:lineRule="auto"/>
        <w:jc w:val="both"/>
        <w:rPr>
          <w:rFonts w:ascii="Times New Roman" w:hAnsi="Times New Roman"/>
          <w:bCs/>
          <w:color w:val="000000"/>
          <w:sz w:val="24"/>
          <w:szCs w:val="24"/>
        </w:rPr>
      </w:pPr>
      <w:r>
        <w:rPr>
          <w:rFonts w:ascii="Times New Roman" w:hAnsi="Times New Roman"/>
          <w:iCs/>
          <w:sz w:val="24"/>
          <w:szCs w:val="24"/>
        </w:rPr>
        <w:t>Another cha</w:t>
      </w:r>
      <w:r w:rsidRPr="009522E4">
        <w:rPr>
          <w:rFonts w:ascii="Times New Roman" w:hAnsi="Times New Roman"/>
          <w:iCs/>
          <w:sz w:val="24"/>
          <w:szCs w:val="24"/>
        </w:rPr>
        <w:t>llenges</w:t>
      </w:r>
      <w:r>
        <w:rPr>
          <w:rFonts w:ascii="Times New Roman" w:hAnsi="Times New Roman"/>
          <w:iCs/>
          <w:sz w:val="24"/>
          <w:szCs w:val="24"/>
        </w:rPr>
        <w:t xml:space="preserve"> as stated during an interview with one of the litigant Gambo Hassan of Unguwar Fulaini Jama’are local government area, that sometimes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color w:val="000000"/>
          <w:sz w:val="24"/>
          <w:szCs w:val="24"/>
        </w:rPr>
        <w:t xml:space="preserve"> tries to intervene </w:t>
      </w:r>
      <w:r>
        <w:rPr>
          <w:rFonts w:ascii="Times New Roman" w:hAnsi="Times New Roman"/>
          <w:bCs/>
          <w:color w:val="000000"/>
          <w:sz w:val="24"/>
          <w:szCs w:val="24"/>
        </w:rPr>
        <w:lastRenderedPageBreak/>
        <w:t>in criminal cases without the knowledge of differentiating between criminal case and civil case by extention taking action against him.</w:t>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p>
    <w:p w:rsidR="00316B70" w:rsidRDefault="00316B70" w:rsidP="00316B70">
      <w:pPr>
        <w:autoSpaceDE w:val="0"/>
        <w:autoSpaceDN w:val="0"/>
        <w:adjustRightInd w:val="0"/>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t xml:space="preserve">In support of the above challenge </w:t>
      </w:r>
      <w:r w:rsidRPr="0031664D">
        <w:rPr>
          <w:rFonts w:ascii="Times New Roman" w:hAnsi="Times New Roman"/>
          <w:bCs/>
          <w:color w:val="000000"/>
          <w:sz w:val="24"/>
          <w:szCs w:val="24"/>
        </w:rPr>
        <w:t>B</w:t>
      </w:r>
      <w:r>
        <w:rPr>
          <w:rFonts w:ascii="Times New Roman" w:hAnsi="Times New Roman"/>
          <w:bCs/>
          <w:color w:val="000000"/>
          <w:sz w:val="24"/>
          <w:szCs w:val="24"/>
        </w:rPr>
        <w:t xml:space="preserve">arrister Yusuf Mahmud cited an example during an interview with him: </w:t>
      </w:r>
    </w:p>
    <w:p w:rsidR="00316B70" w:rsidRDefault="00316B70" w:rsidP="00316B70">
      <w:pPr>
        <w:autoSpaceDE w:val="0"/>
        <w:autoSpaceDN w:val="0"/>
        <w:adjustRightInd w:val="0"/>
        <w:spacing w:after="0" w:line="360" w:lineRule="auto"/>
        <w:jc w:val="both"/>
        <w:rPr>
          <w:rFonts w:ascii="Times New Roman" w:hAnsi="Times New Roman"/>
          <w:bCs/>
          <w:color w:val="000000"/>
          <w:sz w:val="24"/>
          <w:szCs w:val="24"/>
        </w:rPr>
      </w:pPr>
    </w:p>
    <w:p w:rsidR="00316B70" w:rsidRDefault="00316B70" w:rsidP="00316B70">
      <w:pPr>
        <w:autoSpaceDE w:val="0"/>
        <w:autoSpaceDN w:val="0"/>
        <w:adjustRightInd w:val="0"/>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t xml:space="preserve">A young man named Musa Auwal whose fundamental human right has been contravened should put into consideration. </w:t>
      </w:r>
    </w:p>
    <w:p w:rsidR="00316B70" w:rsidRDefault="00316B70" w:rsidP="00316B70">
      <w:pPr>
        <w:autoSpaceDE w:val="0"/>
        <w:autoSpaceDN w:val="0"/>
        <w:adjustRightInd w:val="0"/>
        <w:spacing w:after="0" w:line="360" w:lineRule="auto"/>
        <w:ind w:left="1008" w:right="1008"/>
        <w:jc w:val="both"/>
        <w:rPr>
          <w:rFonts w:ascii="Times New Roman" w:hAnsi="Times New Roman"/>
          <w:bCs/>
          <w:color w:val="000000"/>
          <w:sz w:val="24"/>
          <w:szCs w:val="24"/>
        </w:rPr>
      </w:pPr>
      <w:r>
        <w:rPr>
          <w:rFonts w:ascii="Times New Roman" w:hAnsi="Times New Roman"/>
          <w:bCs/>
          <w:color w:val="000000"/>
          <w:sz w:val="24"/>
          <w:szCs w:val="24"/>
        </w:rPr>
        <w:t xml:space="preserve">Musa Auwal a resident of Bakin Kura who was reported to have committed a misdemeanor of eating the food of a food seller and refused to pay for the it, (He the culprit) was brought before the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color w:val="000000"/>
          <w:sz w:val="24"/>
          <w:szCs w:val="24"/>
        </w:rPr>
        <w:t xml:space="preserve"> vigilante unit of Bakin Kura and instantly locked up. To everyone’s surprised, one day passed and the culprit’s where about was </w:t>
      </w:r>
      <w:r w:rsidR="004B58D7">
        <w:rPr>
          <w:rFonts w:ascii="Times New Roman" w:hAnsi="Times New Roman"/>
          <w:bCs/>
          <w:color w:val="000000"/>
          <w:sz w:val="24"/>
          <w:szCs w:val="24"/>
        </w:rPr>
        <w:t>nowhere</w:t>
      </w:r>
      <w:r>
        <w:rPr>
          <w:rFonts w:ascii="Times New Roman" w:hAnsi="Times New Roman"/>
          <w:bCs/>
          <w:color w:val="000000"/>
          <w:sz w:val="24"/>
          <w:szCs w:val="24"/>
        </w:rPr>
        <w:t xml:space="preserve"> to be found. It has reached two days before the boy was release, upon proper investigation, the boy was tortured and kept in their custody beyond the time limit Specified in the constitution. Thereby, the case was taken to court and after proper trial, the committee was found guilty of infringement of the plaintiff fundamental human right under section 35 of the consti</w:t>
      </w:r>
      <w:r w:rsidR="00FB2D1A">
        <w:rPr>
          <w:rFonts w:ascii="Times New Roman" w:hAnsi="Times New Roman"/>
          <w:bCs/>
          <w:color w:val="000000"/>
          <w:sz w:val="24"/>
          <w:szCs w:val="24"/>
        </w:rPr>
        <w:t>tuti</w:t>
      </w:r>
      <w:r>
        <w:rPr>
          <w:rFonts w:ascii="Times New Roman" w:hAnsi="Times New Roman"/>
          <w:bCs/>
          <w:color w:val="000000"/>
          <w:sz w:val="24"/>
          <w:szCs w:val="24"/>
        </w:rPr>
        <w:t>on 1999 (As Amended).</w:t>
      </w:r>
    </w:p>
    <w:p w:rsidR="00316B70" w:rsidRDefault="00316B70" w:rsidP="00316B70">
      <w:pPr>
        <w:autoSpaceDE w:val="0"/>
        <w:autoSpaceDN w:val="0"/>
        <w:adjustRightInd w:val="0"/>
        <w:spacing w:after="0" w:line="360" w:lineRule="auto"/>
        <w:ind w:right="1008"/>
        <w:jc w:val="both"/>
        <w:rPr>
          <w:rFonts w:ascii="Times New Roman" w:hAnsi="Times New Roman"/>
          <w:bCs/>
          <w:color w:val="000000"/>
          <w:sz w:val="24"/>
          <w:szCs w:val="24"/>
        </w:rPr>
      </w:pPr>
      <w:r>
        <w:rPr>
          <w:rFonts w:ascii="Times New Roman" w:hAnsi="Times New Roman"/>
          <w:bCs/>
          <w:color w:val="000000"/>
          <w:sz w:val="24"/>
          <w:szCs w:val="24"/>
        </w:rPr>
        <w:t xml:space="preserve"> </w:t>
      </w:r>
    </w:p>
    <w:p w:rsidR="00316B70" w:rsidRPr="003275AB" w:rsidRDefault="00316B70" w:rsidP="00316B70">
      <w:pPr>
        <w:autoSpaceDE w:val="0"/>
        <w:autoSpaceDN w:val="0"/>
        <w:adjustRightInd w:val="0"/>
        <w:spacing w:after="0" w:line="360" w:lineRule="auto"/>
        <w:ind w:right="1008"/>
        <w:jc w:val="both"/>
        <w:rPr>
          <w:rFonts w:ascii="Times New Roman" w:hAnsi="Times New Roman"/>
          <w:iCs/>
          <w:sz w:val="24"/>
          <w:szCs w:val="24"/>
        </w:rPr>
      </w:pPr>
      <w:r>
        <w:rPr>
          <w:rFonts w:ascii="Times New Roman" w:hAnsi="Times New Roman"/>
          <w:bCs/>
          <w:color w:val="000000"/>
          <w:sz w:val="24"/>
          <w:szCs w:val="24"/>
        </w:rPr>
        <w:t xml:space="preserve">According to him, section 35 of the constitution talks of the personal liberty of every person particularly sub section 3 and 6 which states inter-alia: </w:t>
      </w:r>
    </w:p>
    <w:p w:rsidR="00316B70" w:rsidRDefault="00316B70" w:rsidP="00316B70">
      <w:pPr>
        <w:autoSpaceDE w:val="0"/>
        <w:autoSpaceDN w:val="0"/>
        <w:adjustRightInd w:val="0"/>
        <w:spacing w:after="0" w:line="360" w:lineRule="auto"/>
        <w:ind w:left="1008" w:right="1008"/>
        <w:jc w:val="both"/>
        <w:rPr>
          <w:rFonts w:ascii="Times New Roman" w:hAnsi="Times New Roman"/>
          <w:sz w:val="24"/>
          <w:szCs w:val="24"/>
        </w:rPr>
      </w:pPr>
      <w:r>
        <w:rPr>
          <w:rFonts w:ascii="Times New Roman" w:hAnsi="Times New Roman"/>
          <w:sz w:val="24"/>
          <w:szCs w:val="24"/>
        </w:rPr>
        <w:t>(3), Any Person who is arrested or detained shall be informed in writing within twenty four hours and (in a language that he understands) of the feet and grounds of his arrest or detention.</w:t>
      </w:r>
    </w:p>
    <w:p w:rsidR="00316B70" w:rsidRDefault="00316B70" w:rsidP="00316B70">
      <w:pPr>
        <w:autoSpaceDE w:val="0"/>
        <w:autoSpaceDN w:val="0"/>
        <w:adjustRightInd w:val="0"/>
        <w:spacing w:after="0" w:line="360" w:lineRule="auto"/>
        <w:ind w:left="1008" w:right="1008"/>
        <w:jc w:val="both"/>
        <w:rPr>
          <w:rFonts w:ascii="Times New Roman" w:hAnsi="Times New Roman"/>
          <w:sz w:val="24"/>
          <w:szCs w:val="24"/>
        </w:rPr>
      </w:pPr>
      <w:r>
        <w:rPr>
          <w:rFonts w:ascii="Times New Roman" w:hAnsi="Times New Roman"/>
          <w:sz w:val="24"/>
          <w:szCs w:val="24"/>
        </w:rPr>
        <w:t>(6), Any person who is unlawfully arrested or detained shall be entitled to compensation and public apology from the appropriate authority or person.</w:t>
      </w:r>
      <w:r>
        <w:rPr>
          <w:rFonts w:ascii="Times New Roman" w:hAnsi="Times New Roman"/>
          <w:sz w:val="24"/>
          <w:szCs w:val="24"/>
        </w:rPr>
        <w:tab/>
      </w:r>
    </w:p>
    <w:p w:rsidR="00316B70" w:rsidRDefault="00316B70" w:rsidP="00316B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Barrister Yusuf </w:t>
      </w:r>
      <w:r w:rsidR="00116EA2">
        <w:rPr>
          <w:rFonts w:ascii="Times New Roman" w:hAnsi="Times New Roman"/>
          <w:sz w:val="24"/>
          <w:szCs w:val="24"/>
        </w:rPr>
        <w:t>further</w:t>
      </w:r>
      <w:r>
        <w:rPr>
          <w:rFonts w:ascii="Times New Roman" w:hAnsi="Times New Roman"/>
          <w:sz w:val="24"/>
          <w:szCs w:val="24"/>
        </w:rPr>
        <w:t xml:space="preserve"> stated that, the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color w:val="000000"/>
          <w:sz w:val="24"/>
          <w:szCs w:val="24"/>
        </w:rPr>
        <w:t xml:space="preserve"> vigilante unit failed to settle the dispute between the culprit and the food seller nor explained to the culprit the essence of his detention which violates his right guaranteed under the constitution. Therefore, the Barrister advised the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color w:val="000000"/>
          <w:sz w:val="24"/>
          <w:szCs w:val="24"/>
        </w:rPr>
        <w:t xml:space="preserve"> vigilante unit to set a barrier between their involvements with matters that are purely </w:t>
      </w:r>
      <w:r>
        <w:rPr>
          <w:rFonts w:ascii="Times New Roman" w:hAnsi="Times New Roman"/>
          <w:bCs/>
          <w:color w:val="000000"/>
          <w:sz w:val="24"/>
          <w:szCs w:val="24"/>
        </w:rPr>
        <w:lastRenderedPageBreak/>
        <w:t xml:space="preserve">criminal and should </w:t>
      </w:r>
      <w:r w:rsidR="00116EA2">
        <w:rPr>
          <w:rFonts w:ascii="Times New Roman" w:hAnsi="Times New Roman"/>
          <w:bCs/>
          <w:color w:val="000000"/>
          <w:sz w:val="24"/>
          <w:szCs w:val="24"/>
        </w:rPr>
        <w:t>avoid</w:t>
      </w:r>
      <w:r>
        <w:rPr>
          <w:rFonts w:ascii="Times New Roman" w:hAnsi="Times New Roman"/>
          <w:bCs/>
          <w:color w:val="000000"/>
          <w:sz w:val="24"/>
          <w:szCs w:val="24"/>
        </w:rPr>
        <w:t xml:space="preserve"> transforming civil cases</w:t>
      </w:r>
      <w:r w:rsidR="00116EA2">
        <w:rPr>
          <w:rFonts w:ascii="Times New Roman" w:hAnsi="Times New Roman"/>
          <w:bCs/>
          <w:color w:val="000000"/>
          <w:sz w:val="24"/>
          <w:szCs w:val="24"/>
        </w:rPr>
        <w:t xml:space="preserve"> in</w:t>
      </w:r>
      <w:r>
        <w:rPr>
          <w:rFonts w:ascii="Times New Roman" w:hAnsi="Times New Roman"/>
          <w:bCs/>
          <w:color w:val="000000"/>
          <w:sz w:val="24"/>
          <w:szCs w:val="24"/>
        </w:rPr>
        <w:t>to criminal by fortunes as did in the above case.</w:t>
      </w:r>
    </w:p>
    <w:p w:rsidR="00316B70" w:rsidRDefault="00316B70" w:rsidP="00316B70">
      <w:pPr>
        <w:autoSpaceDE w:val="0"/>
        <w:autoSpaceDN w:val="0"/>
        <w:adjustRightInd w:val="0"/>
        <w:spacing w:after="0" w:line="360" w:lineRule="auto"/>
        <w:jc w:val="both"/>
        <w:rPr>
          <w:rFonts w:ascii="Times New Roman" w:hAnsi="Times New Roman"/>
          <w:sz w:val="24"/>
          <w:szCs w:val="24"/>
        </w:rPr>
      </w:pPr>
    </w:p>
    <w:p w:rsidR="00316B70" w:rsidRDefault="00507792" w:rsidP="00316B70">
      <w:pPr>
        <w:autoSpaceDE w:val="0"/>
        <w:autoSpaceDN w:val="0"/>
        <w:adjustRightInd w:val="0"/>
        <w:spacing w:after="0" w:line="360" w:lineRule="auto"/>
        <w:jc w:val="both"/>
        <w:rPr>
          <w:rFonts w:ascii="Times New Roman" w:hAnsi="Times New Roman"/>
          <w:bCs/>
          <w:color w:val="000000"/>
          <w:sz w:val="24"/>
          <w:szCs w:val="24"/>
        </w:rPr>
      </w:pPr>
      <w:r w:rsidRPr="004D0660">
        <w:rPr>
          <w:rFonts w:ascii="Times New Roman" w:eastAsia="Times New Roman" w:hAnsi="Times New Roman"/>
          <w:color w:val="000000"/>
          <w:sz w:val="24"/>
          <w:szCs w:val="24"/>
        </w:rPr>
        <w:t>In the opinion</w:t>
      </w:r>
      <w:r>
        <w:rPr>
          <w:rFonts w:ascii="Times New Roman" w:eastAsia="Times New Roman" w:hAnsi="Times New Roman"/>
          <w:color w:val="000000"/>
          <w:sz w:val="24"/>
          <w:szCs w:val="24"/>
        </w:rPr>
        <w:t xml:space="preserve"> of </w:t>
      </w:r>
      <w:r w:rsidR="00316B70">
        <w:rPr>
          <w:rFonts w:ascii="Times New Roman" w:hAnsi="Times New Roman"/>
          <w:sz w:val="24"/>
          <w:szCs w:val="24"/>
        </w:rPr>
        <w:t xml:space="preserve">Barrister K.I Zariyya he noted that sometimes </w:t>
      </w:r>
      <w:r w:rsidR="00316B70" w:rsidRPr="002735FC">
        <w:rPr>
          <w:rFonts w:ascii="Times New Roman" w:hAnsi="Times New Roman"/>
          <w:bCs/>
          <w:i/>
          <w:color w:val="000000"/>
          <w:sz w:val="24"/>
          <w:szCs w:val="24"/>
        </w:rPr>
        <w:t>Zauren</w:t>
      </w:r>
      <w:r w:rsidR="00316B70" w:rsidRPr="002735FC">
        <w:rPr>
          <w:rFonts w:ascii="Times New Roman" w:hAnsi="Times New Roman"/>
          <w:bCs/>
          <w:color w:val="000000"/>
          <w:sz w:val="24"/>
          <w:szCs w:val="24"/>
        </w:rPr>
        <w:t xml:space="preserve"> </w:t>
      </w:r>
      <w:r w:rsidR="00316B70" w:rsidRPr="002735FC">
        <w:rPr>
          <w:rFonts w:ascii="Times New Roman" w:hAnsi="Times New Roman"/>
          <w:bCs/>
          <w:i/>
          <w:color w:val="000000"/>
          <w:sz w:val="24"/>
          <w:szCs w:val="24"/>
        </w:rPr>
        <w:t>Ṣulḥ</w:t>
      </w:r>
      <w:r w:rsidR="00316B70">
        <w:rPr>
          <w:rFonts w:ascii="Times New Roman" w:hAnsi="Times New Roman"/>
          <w:bCs/>
          <w:color w:val="000000"/>
          <w:sz w:val="24"/>
          <w:szCs w:val="24"/>
        </w:rPr>
        <w:t xml:space="preserve"> vigilante violate the rules and regulations governing the state affairs by giving hard punishment to the suspect in their effort to illicit the truth from them. Sometimes they used excess force which may later resulted serious injury or even death. He also, suggest that there is for the lawyers and stakeholders in legal areas to intervene and make some rules and regulations that will govern the activities of the organization.</w:t>
      </w:r>
    </w:p>
    <w:p w:rsidR="00316B70" w:rsidRDefault="00316B70" w:rsidP="00316B70">
      <w:pPr>
        <w:autoSpaceDE w:val="0"/>
        <w:autoSpaceDN w:val="0"/>
        <w:adjustRightInd w:val="0"/>
        <w:spacing w:after="0" w:line="360" w:lineRule="auto"/>
        <w:jc w:val="both"/>
        <w:rPr>
          <w:rFonts w:ascii="Times New Roman" w:hAnsi="Times New Roman"/>
          <w:bCs/>
          <w:color w:val="000000"/>
          <w:sz w:val="24"/>
          <w:szCs w:val="24"/>
        </w:rPr>
      </w:pPr>
    </w:p>
    <w:p w:rsidR="00316B70" w:rsidRDefault="00316B70" w:rsidP="00316B70">
      <w:pPr>
        <w:autoSpaceDE w:val="0"/>
        <w:autoSpaceDN w:val="0"/>
        <w:adjustRightInd w:val="0"/>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t xml:space="preserve">Bununu mentioned one of the challenges faced by members of the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00116EA2" w:rsidRPr="002735FC">
        <w:rPr>
          <w:rFonts w:ascii="Times New Roman" w:hAnsi="Times New Roman"/>
          <w:bCs/>
          <w:i/>
          <w:color w:val="000000"/>
          <w:sz w:val="24"/>
          <w:szCs w:val="24"/>
        </w:rPr>
        <w:t>Ṣulḥ</w:t>
      </w:r>
      <w:r w:rsidR="00116EA2">
        <w:rPr>
          <w:rFonts w:ascii="Times New Roman" w:hAnsi="Times New Roman"/>
          <w:bCs/>
          <w:i/>
          <w:color w:val="000000"/>
          <w:sz w:val="24"/>
          <w:szCs w:val="24"/>
        </w:rPr>
        <w:t xml:space="preserve"> </w:t>
      </w:r>
      <w:r w:rsidR="00116EA2">
        <w:rPr>
          <w:rFonts w:ascii="Times New Roman" w:hAnsi="Times New Roman"/>
          <w:bCs/>
          <w:color w:val="000000"/>
          <w:sz w:val="24"/>
          <w:szCs w:val="24"/>
        </w:rPr>
        <w:t>in</w:t>
      </w:r>
      <w:r>
        <w:rPr>
          <w:rFonts w:ascii="Times New Roman" w:hAnsi="Times New Roman"/>
          <w:bCs/>
          <w:color w:val="000000"/>
          <w:sz w:val="24"/>
          <w:szCs w:val="24"/>
        </w:rPr>
        <w:t xml:space="preserve"> the cause of carrying their activities, he said some time</w:t>
      </w:r>
      <w:r w:rsidR="00507792">
        <w:rPr>
          <w:rFonts w:ascii="Times New Roman" w:hAnsi="Times New Roman"/>
          <w:bCs/>
          <w:color w:val="000000"/>
          <w:sz w:val="24"/>
          <w:szCs w:val="24"/>
        </w:rPr>
        <w:t>s,</w:t>
      </w:r>
      <w:r>
        <w:rPr>
          <w:rFonts w:ascii="Times New Roman" w:hAnsi="Times New Roman"/>
          <w:bCs/>
          <w:color w:val="000000"/>
          <w:sz w:val="24"/>
          <w:szCs w:val="24"/>
        </w:rPr>
        <w:t xml:space="preserve"> they use to write to the Attorney General and </w:t>
      </w:r>
      <w:r w:rsidR="00507792">
        <w:rPr>
          <w:rFonts w:ascii="Times New Roman" w:hAnsi="Times New Roman"/>
          <w:bCs/>
          <w:color w:val="000000"/>
          <w:sz w:val="24"/>
          <w:szCs w:val="24"/>
        </w:rPr>
        <w:t>Commissioner</w:t>
      </w:r>
      <w:r>
        <w:rPr>
          <w:rFonts w:ascii="Times New Roman" w:hAnsi="Times New Roman"/>
          <w:bCs/>
          <w:color w:val="000000"/>
          <w:sz w:val="24"/>
          <w:szCs w:val="24"/>
        </w:rPr>
        <w:t xml:space="preserve"> for Justice, Bauchi state to intervene and assigned counsel that will represent the </w:t>
      </w:r>
      <w:r w:rsidRPr="00507792">
        <w:rPr>
          <w:rFonts w:ascii="Times New Roman" w:hAnsi="Times New Roman"/>
          <w:bCs/>
          <w:i/>
          <w:color w:val="000000"/>
          <w:sz w:val="24"/>
          <w:szCs w:val="24"/>
        </w:rPr>
        <w:t>Shariah</w:t>
      </w:r>
      <w:r>
        <w:rPr>
          <w:rFonts w:ascii="Times New Roman" w:hAnsi="Times New Roman"/>
          <w:bCs/>
          <w:color w:val="000000"/>
          <w:sz w:val="24"/>
          <w:szCs w:val="24"/>
        </w:rPr>
        <w:t xml:space="preserve"> </w:t>
      </w:r>
      <w:r w:rsidR="00507792">
        <w:rPr>
          <w:rFonts w:ascii="Times New Roman" w:hAnsi="Times New Roman"/>
          <w:bCs/>
          <w:color w:val="000000"/>
          <w:sz w:val="24"/>
          <w:szCs w:val="24"/>
        </w:rPr>
        <w:t>Commission</w:t>
      </w:r>
      <w:r>
        <w:rPr>
          <w:rFonts w:ascii="Times New Roman" w:hAnsi="Times New Roman"/>
          <w:bCs/>
          <w:color w:val="000000"/>
          <w:sz w:val="24"/>
          <w:szCs w:val="24"/>
        </w:rPr>
        <w:t xml:space="preserve"> on </w:t>
      </w:r>
      <w:r w:rsidR="00507792">
        <w:rPr>
          <w:rFonts w:ascii="Times New Roman" w:hAnsi="Times New Roman"/>
          <w:bCs/>
          <w:color w:val="000000"/>
          <w:sz w:val="24"/>
          <w:szCs w:val="24"/>
        </w:rPr>
        <w:t>behalf</w:t>
      </w:r>
      <w:r>
        <w:rPr>
          <w:rFonts w:ascii="Times New Roman" w:hAnsi="Times New Roman"/>
          <w:bCs/>
          <w:color w:val="000000"/>
          <w:sz w:val="24"/>
          <w:szCs w:val="24"/>
        </w:rPr>
        <w:t xml:space="preserve"> of the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i/>
          <w:color w:val="000000"/>
          <w:sz w:val="24"/>
          <w:szCs w:val="24"/>
        </w:rPr>
        <w:t xml:space="preserve"> </w:t>
      </w:r>
      <w:r>
        <w:rPr>
          <w:rFonts w:ascii="Times New Roman" w:hAnsi="Times New Roman"/>
          <w:bCs/>
          <w:color w:val="000000"/>
          <w:sz w:val="24"/>
          <w:szCs w:val="24"/>
        </w:rPr>
        <w:t xml:space="preserve"> staff.</w:t>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p>
    <w:p w:rsidR="00316B70" w:rsidRDefault="00316B70" w:rsidP="00316B70">
      <w:pPr>
        <w:tabs>
          <w:tab w:val="left" w:pos="0"/>
        </w:tabs>
        <w:autoSpaceDE w:val="0"/>
        <w:autoSpaceDN w:val="0"/>
        <w:adjustRightInd w:val="0"/>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t xml:space="preserve">Bununu during the Interview with the </w:t>
      </w:r>
      <w:r w:rsidR="00507792">
        <w:rPr>
          <w:rFonts w:ascii="Times New Roman" w:hAnsi="Times New Roman"/>
          <w:bCs/>
          <w:color w:val="000000"/>
          <w:sz w:val="24"/>
          <w:szCs w:val="24"/>
        </w:rPr>
        <w:t>Researcher</w:t>
      </w:r>
      <w:r>
        <w:rPr>
          <w:rFonts w:ascii="Times New Roman" w:hAnsi="Times New Roman"/>
          <w:bCs/>
          <w:color w:val="000000"/>
          <w:sz w:val="24"/>
          <w:szCs w:val="24"/>
        </w:rPr>
        <w:t xml:space="preserve"> gave example of the case Adamu P.A Luda Vs Abdullahi Dubau and others. The </w:t>
      </w:r>
      <w:r w:rsidR="00116EA2">
        <w:rPr>
          <w:rFonts w:ascii="Times New Roman" w:hAnsi="Times New Roman"/>
          <w:bCs/>
          <w:color w:val="000000"/>
          <w:sz w:val="24"/>
          <w:szCs w:val="24"/>
        </w:rPr>
        <w:t>Commission</w:t>
      </w:r>
      <w:r>
        <w:rPr>
          <w:rFonts w:ascii="Times New Roman" w:hAnsi="Times New Roman"/>
          <w:bCs/>
          <w:color w:val="000000"/>
          <w:sz w:val="24"/>
          <w:szCs w:val="24"/>
        </w:rPr>
        <w:t xml:space="preserve"> wrote a letter </w:t>
      </w:r>
      <w:r w:rsidR="00116EA2">
        <w:rPr>
          <w:rFonts w:ascii="Times New Roman" w:hAnsi="Times New Roman"/>
          <w:bCs/>
          <w:color w:val="000000"/>
          <w:sz w:val="24"/>
          <w:szCs w:val="24"/>
        </w:rPr>
        <w:t>titled</w:t>
      </w:r>
      <w:r>
        <w:rPr>
          <w:rFonts w:ascii="Times New Roman" w:hAnsi="Times New Roman"/>
          <w:bCs/>
          <w:color w:val="000000"/>
          <w:sz w:val="24"/>
          <w:szCs w:val="24"/>
        </w:rPr>
        <w:t xml:space="preserve"> Request for Intervention (Take Over) with Reference No: BAS/SC/GEN/151/VOL.I</w:t>
      </w:r>
      <w:r w:rsidR="00507792">
        <w:rPr>
          <w:rFonts w:ascii="Times New Roman" w:hAnsi="Times New Roman"/>
          <w:bCs/>
          <w:color w:val="000000"/>
          <w:sz w:val="24"/>
          <w:szCs w:val="24"/>
        </w:rPr>
        <w:t>, dated</w:t>
      </w:r>
      <w:r>
        <w:rPr>
          <w:rFonts w:ascii="Times New Roman" w:hAnsi="Times New Roman"/>
          <w:bCs/>
          <w:color w:val="000000"/>
          <w:sz w:val="24"/>
          <w:szCs w:val="24"/>
        </w:rPr>
        <w:t xml:space="preserve"> 17</w:t>
      </w:r>
      <w:r w:rsidRPr="002C640D">
        <w:rPr>
          <w:rFonts w:ascii="Times New Roman" w:hAnsi="Times New Roman"/>
          <w:bCs/>
          <w:color w:val="000000"/>
          <w:sz w:val="24"/>
          <w:szCs w:val="24"/>
          <w:vertAlign w:val="superscript"/>
        </w:rPr>
        <w:t>th</w:t>
      </w:r>
      <w:r>
        <w:rPr>
          <w:rFonts w:ascii="Times New Roman" w:hAnsi="Times New Roman"/>
          <w:bCs/>
          <w:color w:val="000000"/>
          <w:sz w:val="24"/>
          <w:szCs w:val="24"/>
        </w:rPr>
        <w:t xml:space="preserve"> January, 2017 to the Attorney General and </w:t>
      </w:r>
      <w:r w:rsidR="00116EA2">
        <w:rPr>
          <w:rFonts w:ascii="Times New Roman" w:hAnsi="Times New Roman"/>
          <w:bCs/>
          <w:color w:val="000000"/>
          <w:sz w:val="24"/>
          <w:szCs w:val="24"/>
        </w:rPr>
        <w:t>Commissioner</w:t>
      </w:r>
      <w:r>
        <w:rPr>
          <w:rFonts w:ascii="Times New Roman" w:hAnsi="Times New Roman"/>
          <w:bCs/>
          <w:color w:val="000000"/>
          <w:sz w:val="24"/>
          <w:szCs w:val="24"/>
        </w:rPr>
        <w:t xml:space="preserve"> for Justice, Bauchi state</w:t>
      </w:r>
      <w:r>
        <w:rPr>
          <w:rFonts w:ascii="Times New Roman" w:hAnsi="Times New Roman"/>
          <w:bCs/>
          <w:color w:val="000000"/>
          <w:sz w:val="24"/>
          <w:szCs w:val="24"/>
        </w:rPr>
        <w:tab/>
        <w:t xml:space="preserve">requesting him to assign counsel that will stand onbehalp of the commission. The defendants were sued before Tashan Babiye Shariah Court Bauchi, they </w:t>
      </w:r>
      <w:r w:rsidR="00507792">
        <w:rPr>
          <w:rFonts w:ascii="Times New Roman" w:hAnsi="Times New Roman"/>
          <w:bCs/>
          <w:color w:val="000000"/>
          <w:sz w:val="24"/>
          <w:szCs w:val="24"/>
        </w:rPr>
        <w:t>were</w:t>
      </w:r>
      <w:r>
        <w:rPr>
          <w:rFonts w:ascii="Times New Roman" w:hAnsi="Times New Roman"/>
          <w:bCs/>
          <w:color w:val="000000"/>
          <w:sz w:val="24"/>
          <w:szCs w:val="24"/>
        </w:rPr>
        <w:t xml:space="preserve"> members of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i/>
          <w:color w:val="000000"/>
          <w:sz w:val="24"/>
          <w:szCs w:val="24"/>
        </w:rPr>
        <w:t xml:space="preserve"> </w:t>
      </w:r>
      <w:r>
        <w:rPr>
          <w:rFonts w:ascii="Times New Roman" w:hAnsi="Times New Roman"/>
          <w:bCs/>
          <w:color w:val="000000"/>
          <w:sz w:val="24"/>
          <w:szCs w:val="24"/>
        </w:rPr>
        <w:t xml:space="preserve">Luda village branch and they were sued while carrying out a legitimate activities of the Commission. Muhammad Mohammad Bununu singed the later for Chairman on 17/1/2017. </w:t>
      </w:r>
    </w:p>
    <w:p w:rsidR="00316B70" w:rsidRDefault="00316B70" w:rsidP="00316B70">
      <w:pPr>
        <w:tabs>
          <w:tab w:val="left" w:pos="0"/>
        </w:tabs>
        <w:autoSpaceDE w:val="0"/>
        <w:autoSpaceDN w:val="0"/>
        <w:adjustRightInd w:val="0"/>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p>
    <w:p w:rsidR="00316B70" w:rsidRDefault="00316B70" w:rsidP="00316B70">
      <w:pPr>
        <w:autoSpaceDE w:val="0"/>
        <w:autoSpaceDN w:val="0"/>
        <w:adjustRightInd w:val="0"/>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t xml:space="preserve">Abdullahi Yakubu pointed out other challenges of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i/>
          <w:color w:val="000000"/>
          <w:sz w:val="24"/>
          <w:szCs w:val="24"/>
        </w:rPr>
        <w:t xml:space="preserve"> </w:t>
      </w:r>
      <w:r>
        <w:rPr>
          <w:rFonts w:ascii="Times New Roman" w:hAnsi="Times New Roman"/>
          <w:bCs/>
          <w:color w:val="000000"/>
          <w:sz w:val="24"/>
          <w:szCs w:val="24"/>
        </w:rPr>
        <w:t xml:space="preserve">were he commended their role first and observed the following challenges, that there are some </w:t>
      </w:r>
      <w:r w:rsidR="00277B9C">
        <w:rPr>
          <w:rFonts w:ascii="Times New Roman" w:hAnsi="Times New Roman"/>
          <w:bCs/>
          <w:color w:val="000000"/>
          <w:sz w:val="24"/>
          <w:szCs w:val="24"/>
        </w:rPr>
        <w:t>arbitrators</w:t>
      </w:r>
      <w:r>
        <w:rPr>
          <w:rFonts w:ascii="Times New Roman" w:hAnsi="Times New Roman"/>
          <w:bCs/>
          <w:color w:val="000000"/>
          <w:sz w:val="24"/>
          <w:szCs w:val="24"/>
        </w:rPr>
        <w:t xml:space="preserve"> in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i/>
          <w:color w:val="000000"/>
          <w:sz w:val="24"/>
          <w:szCs w:val="24"/>
        </w:rPr>
        <w:t xml:space="preserve"> </w:t>
      </w:r>
      <w:r>
        <w:rPr>
          <w:rFonts w:ascii="Times New Roman" w:hAnsi="Times New Roman"/>
          <w:bCs/>
          <w:color w:val="000000"/>
          <w:sz w:val="24"/>
          <w:szCs w:val="24"/>
        </w:rPr>
        <w:t xml:space="preserve">that are not </w:t>
      </w:r>
      <w:r w:rsidR="00277B9C">
        <w:rPr>
          <w:rFonts w:ascii="Times New Roman" w:hAnsi="Times New Roman"/>
          <w:bCs/>
          <w:color w:val="000000"/>
          <w:sz w:val="24"/>
          <w:szCs w:val="24"/>
        </w:rPr>
        <w:t>skillful</w:t>
      </w:r>
      <w:r>
        <w:rPr>
          <w:rFonts w:ascii="Times New Roman" w:hAnsi="Times New Roman"/>
          <w:bCs/>
          <w:color w:val="000000"/>
          <w:sz w:val="24"/>
          <w:szCs w:val="24"/>
        </w:rPr>
        <w:t xml:space="preserve"> in arbitration, and some members of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color w:val="000000"/>
          <w:sz w:val="24"/>
          <w:szCs w:val="24"/>
        </w:rPr>
        <w:t xml:space="preserve"> are over acting to play the role of police or court in their approach</w:t>
      </w:r>
      <w:r w:rsidR="00277B9C">
        <w:rPr>
          <w:rFonts w:ascii="Times New Roman" w:hAnsi="Times New Roman"/>
          <w:bCs/>
          <w:color w:val="000000"/>
          <w:sz w:val="24"/>
          <w:szCs w:val="24"/>
        </w:rPr>
        <w:t>es</w:t>
      </w:r>
      <w:r>
        <w:rPr>
          <w:rFonts w:ascii="Times New Roman" w:hAnsi="Times New Roman"/>
          <w:bCs/>
          <w:color w:val="000000"/>
          <w:sz w:val="24"/>
          <w:szCs w:val="24"/>
        </w:rPr>
        <w:t xml:space="preserve">, he also noted improper documentation of activities from most of the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color w:val="000000"/>
          <w:sz w:val="24"/>
          <w:szCs w:val="24"/>
        </w:rPr>
        <w:t xml:space="preserve"> of community branches and inadequate funds carrying some of their activities, since most of their services are voluntarily.</w:t>
      </w:r>
    </w:p>
    <w:p w:rsidR="00316B70" w:rsidRDefault="00316B70" w:rsidP="00316B70">
      <w:pPr>
        <w:autoSpaceDE w:val="0"/>
        <w:autoSpaceDN w:val="0"/>
        <w:adjustRightInd w:val="0"/>
        <w:spacing w:after="0" w:line="360" w:lineRule="auto"/>
        <w:jc w:val="both"/>
        <w:rPr>
          <w:rFonts w:ascii="Times New Roman" w:hAnsi="Times New Roman"/>
          <w:bCs/>
          <w:color w:val="000000"/>
          <w:sz w:val="24"/>
          <w:szCs w:val="24"/>
        </w:rPr>
      </w:pPr>
    </w:p>
    <w:p w:rsidR="00316B70" w:rsidRDefault="00316B70" w:rsidP="00316B70">
      <w:pPr>
        <w:autoSpaceDE w:val="0"/>
        <w:autoSpaceDN w:val="0"/>
        <w:adjustRightInd w:val="0"/>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lastRenderedPageBreak/>
        <w:t xml:space="preserve">The researcher see the challenges of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color w:val="000000"/>
          <w:sz w:val="24"/>
          <w:szCs w:val="24"/>
        </w:rPr>
        <w:t xml:space="preserve"> in the following:</w:t>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r>
        <w:rPr>
          <w:rFonts w:ascii="Times New Roman" w:hAnsi="Times New Roman"/>
          <w:bCs/>
          <w:color w:val="000000"/>
          <w:sz w:val="24"/>
          <w:szCs w:val="24"/>
        </w:rPr>
        <w:tab/>
      </w:r>
    </w:p>
    <w:p w:rsidR="00316B70" w:rsidRDefault="00316B70" w:rsidP="00316B70">
      <w:pPr>
        <w:autoSpaceDE w:val="0"/>
        <w:autoSpaceDN w:val="0"/>
        <w:adjustRightInd w:val="0"/>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t xml:space="preserve">The institution of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00277B9C" w:rsidRPr="002735FC">
        <w:rPr>
          <w:rFonts w:ascii="Times New Roman" w:hAnsi="Times New Roman"/>
          <w:bCs/>
          <w:i/>
          <w:color w:val="000000"/>
          <w:sz w:val="24"/>
          <w:szCs w:val="24"/>
        </w:rPr>
        <w:t>Ṣulḥ</w:t>
      </w:r>
      <w:r w:rsidR="00277B9C">
        <w:rPr>
          <w:rFonts w:ascii="Times New Roman" w:hAnsi="Times New Roman"/>
          <w:bCs/>
          <w:color w:val="000000"/>
          <w:sz w:val="24"/>
          <w:szCs w:val="24"/>
        </w:rPr>
        <w:t xml:space="preserve"> lacks</w:t>
      </w:r>
      <w:r>
        <w:rPr>
          <w:rFonts w:ascii="Times New Roman" w:hAnsi="Times New Roman"/>
          <w:bCs/>
          <w:color w:val="000000"/>
          <w:sz w:val="24"/>
          <w:szCs w:val="24"/>
        </w:rPr>
        <w:t xml:space="preserve"> adequate </w:t>
      </w:r>
      <w:r w:rsidR="00277B9C">
        <w:rPr>
          <w:rFonts w:ascii="Times New Roman" w:hAnsi="Times New Roman"/>
          <w:bCs/>
          <w:color w:val="000000"/>
          <w:sz w:val="24"/>
          <w:szCs w:val="24"/>
        </w:rPr>
        <w:t>personnel</w:t>
      </w:r>
      <w:r>
        <w:rPr>
          <w:rFonts w:ascii="Times New Roman" w:hAnsi="Times New Roman"/>
          <w:bCs/>
          <w:color w:val="000000"/>
          <w:sz w:val="24"/>
          <w:szCs w:val="24"/>
        </w:rPr>
        <w:t xml:space="preserve"> to </w:t>
      </w:r>
      <w:r w:rsidR="00277B9C">
        <w:rPr>
          <w:rFonts w:ascii="Times New Roman" w:hAnsi="Times New Roman"/>
          <w:bCs/>
          <w:color w:val="000000"/>
          <w:sz w:val="24"/>
          <w:szCs w:val="24"/>
        </w:rPr>
        <w:t>arbitrate</w:t>
      </w:r>
      <w:r>
        <w:rPr>
          <w:rFonts w:ascii="Times New Roman" w:hAnsi="Times New Roman"/>
          <w:bCs/>
          <w:color w:val="000000"/>
          <w:sz w:val="24"/>
          <w:szCs w:val="24"/>
        </w:rPr>
        <w:t xml:space="preserve"> all the nature of cases since majority of them were not train as judges, but doing the work of the judges.</w:t>
      </w:r>
    </w:p>
    <w:p w:rsidR="00316B70" w:rsidRDefault="00316B70" w:rsidP="00316B70">
      <w:pPr>
        <w:autoSpaceDE w:val="0"/>
        <w:autoSpaceDN w:val="0"/>
        <w:adjustRightInd w:val="0"/>
        <w:spacing w:after="0" w:line="360" w:lineRule="auto"/>
        <w:jc w:val="both"/>
        <w:rPr>
          <w:rFonts w:ascii="Times New Roman" w:hAnsi="Times New Roman"/>
          <w:bCs/>
          <w:color w:val="000000"/>
          <w:sz w:val="24"/>
          <w:szCs w:val="24"/>
        </w:rPr>
      </w:pPr>
    </w:p>
    <w:p w:rsidR="00316B70" w:rsidRDefault="00316B70" w:rsidP="00316B70">
      <w:pPr>
        <w:autoSpaceDE w:val="0"/>
        <w:autoSpaceDN w:val="0"/>
        <w:adjustRightInd w:val="0"/>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t xml:space="preserve">Any none registered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Pr>
          <w:rFonts w:ascii="Times New Roman" w:hAnsi="Times New Roman"/>
          <w:bCs/>
          <w:color w:val="000000"/>
          <w:sz w:val="24"/>
          <w:szCs w:val="24"/>
        </w:rPr>
        <w:t xml:space="preserve"> branch in the state who operates, may be responsible of its action whenever their action refer them to police or courts, since their operation is not known by the </w:t>
      </w:r>
      <w:r w:rsidRPr="00277B9C">
        <w:rPr>
          <w:rFonts w:ascii="Times New Roman" w:hAnsi="Times New Roman"/>
          <w:bCs/>
          <w:i/>
          <w:color w:val="000000"/>
          <w:sz w:val="24"/>
          <w:szCs w:val="24"/>
        </w:rPr>
        <w:t xml:space="preserve">Shariah </w:t>
      </w:r>
      <w:r>
        <w:rPr>
          <w:rFonts w:ascii="Times New Roman" w:hAnsi="Times New Roman"/>
          <w:bCs/>
          <w:color w:val="000000"/>
          <w:sz w:val="24"/>
          <w:szCs w:val="24"/>
        </w:rPr>
        <w:t>commission.</w:t>
      </w:r>
    </w:p>
    <w:p w:rsidR="00277B9C" w:rsidRDefault="00277B9C" w:rsidP="00316B70">
      <w:pPr>
        <w:autoSpaceDE w:val="0"/>
        <w:autoSpaceDN w:val="0"/>
        <w:adjustRightInd w:val="0"/>
        <w:spacing w:after="0" w:line="360" w:lineRule="auto"/>
        <w:jc w:val="both"/>
        <w:rPr>
          <w:rFonts w:ascii="Times New Roman" w:hAnsi="Times New Roman"/>
          <w:bCs/>
          <w:color w:val="000000"/>
          <w:sz w:val="24"/>
          <w:szCs w:val="24"/>
        </w:rPr>
      </w:pPr>
    </w:p>
    <w:p w:rsidR="00277B9C" w:rsidRDefault="00277B9C" w:rsidP="00316B70">
      <w:pPr>
        <w:autoSpaceDE w:val="0"/>
        <w:autoSpaceDN w:val="0"/>
        <w:adjustRightInd w:val="0"/>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t>The use of exce</w:t>
      </w:r>
      <w:r w:rsidR="00857C36">
        <w:rPr>
          <w:rFonts w:ascii="Times New Roman" w:hAnsi="Times New Roman"/>
          <w:bCs/>
          <w:color w:val="000000"/>
          <w:sz w:val="24"/>
          <w:szCs w:val="24"/>
        </w:rPr>
        <w:t>ss force in handling cases is one of the</w:t>
      </w:r>
      <w:r>
        <w:rPr>
          <w:rFonts w:ascii="Times New Roman" w:hAnsi="Times New Roman"/>
          <w:bCs/>
          <w:color w:val="000000"/>
          <w:sz w:val="24"/>
          <w:szCs w:val="24"/>
        </w:rPr>
        <w:t xml:space="preserve"> alarming challenges by the Youth vigilante units of   </w:t>
      </w:r>
      <w:r w:rsidRPr="002735FC">
        <w:rPr>
          <w:rFonts w:ascii="Times New Roman" w:hAnsi="Times New Roman"/>
          <w:bCs/>
          <w:i/>
          <w:color w:val="000000"/>
          <w:sz w:val="24"/>
          <w:szCs w:val="24"/>
        </w:rPr>
        <w:t>Zauren</w:t>
      </w:r>
      <w:r w:rsidRPr="002735FC">
        <w:rPr>
          <w:rFonts w:ascii="Times New Roman" w:hAnsi="Times New Roman"/>
          <w:bCs/>
          <w:color w:val="000000"/>
          <w:sz w:val="24"/>
          <w:szCs w:val="24"/>
        </w:rPr>
        <w:t xml:space="preserve"> </w:t>
      </w:r>
      <w:r w:rsidRPr="002735FC">
        <w:rPr>
          <w:rFonts w:ascii="Times New Roman" w:hAnsi="Times New Roman"/>
          <w:bCs/>
          <w:i/>
          <w:color w:val="000000"/>
          <w:sz w:val="24"/>
          <w:szCs w:val="24"/>
        </w:rPr>
        <w:t>Ṣulḥ</w:t>
      </w:r>
      <w:r w:rsidR="000361E9">
        <w:rPr>
          <w:rFonts w:ascii="Times New Roman" w:hAnsi="Times New Roman"/>
          <w:bCs/>
          <w:i/>
          <w:color w:val="000000"/>
          <w:sz w:val="24"/>
          <w:szCs w:val="24"/>
        </w:rPr>
        <w:t xml:space="preserve">, </w:t>
      </w:r>
      <w:r w:rsidR="000361E9">
        <w:rPr>
          <w:rFonts w:ascii="Times New Roman" w:hAnsi="Times New Roman"/>
          <w:bCs/>
          <w:color w:val="000000"/>
          <w:sz w:val="24"/>
          <w:szCs w:val="24"/>
        </w:rPr>
        <w:t>the</w:t>
      </w:r>
      <w:r>
        <w:rPr>
          <w:rFonts w:ascii="Times New Roman" w:hAnsi="Times New Roman"/>
          <w:bCs/>
          <w:color w:val="000000"/>
          <w:sz w:val="24"/>
          <w:szCs w:val="24"/>
        </w:rPr>
        <w:t xml:space="preserve"> Researcher </w:t>
      </w:r>
      <w:r w:rsidR="000361E9">
        <w:rPr>
          <w:rFonts w:ascii="Times New Roman" w:hAnsi="Times New Roman"/>
          <w:bCs/>
          <w:color w:val="000000"/>
          <w:sz w:val="24"/>
          <w:szCs w:val="24"/>
        </w:rPr>
        <w:t>witnessed</w:t>
      </w:r>
      <w:r>
        <w:rPr>
          <w:rFonts w:ascii="Times New Roman" w:hAnsi="Times New Roman"/>
          <w:bCs/>
          <w:color w:val="000000"/>
          <w:sz w:val="24"/>
          <w:szCs w:val="24"/>
        </w:rPr>
        <w:t xml:space="preserve"> a case of Sirajo Aminu a 40 year old </w:t>
      </w:r>
      <w:r w:rsidR="000361E9">
        <w:rPr>
          <w:rFonts w:ascii="Times New Roman" w:hAnsi="Times New Roman"/>
          <w:bCs/>
          <w:color w:val="000000"/>
          <w:sz w:val="24"/>
          <w:szCs w:val="24"/>
        </w:rPr>
        <w:t xml:space="preserve">of Unguwar Waziri, Yakubu Wanka Street Bauchi. Sirajo Aminu </w:t>
      </w:r>
      <w:r>
        <w:rPr>
          <w:rFonts w:ascii="Times New Roman" w:hAnsi="Times New Roman"/>
          <w:bCs/>
          <w:color w:val="000000"/>
          <w:sz w:val="24"/>
          <w:szCs w:val="24"/>
        </w:rPr>
        <w:t xml:space="preserve">died </w:t>
      </w:r>
      <w:r w:rsidR="000361E9">
        <w:rPr>
          <w:rFonts w:ascii="Times New Roman" w:hAnsi="Times New Roman"/>
          <w:bCs/>
          <w:color w:val="000000"/>
          <w:sz w:val="24"/>
          <w:szCs w:val="24"/>
        </w:rPr>
        <w:t xml:space="preserve">on Saturday </w:t>
      </w:r>
      <w:r w:rsidR="0059654D">
        <w:rPr>
          <w:rFonts w:ascii="Times New Roman" w:hAnsi="Times New Roman"/>
          <w:bCs/>
          <w:color w:val="000000"/>
          <w:sz w:val="24"/>
          <w:szCs w:val="24"/>
        </w:rPr>
        <w:t>28</w:t>
      </w:r>
      <w:r w:rsidR="000361E9" w:rsidRPr="000361E9">
        <w:rPr>
          <w:rFonts w:ascii="Times New Roman" w:hAnsi="Times New Roman"/>
          <w:bCs/>
          <w:color w:val="000000"/>
          <w:sz w:val="24"/>
          <w:szCs w:val="24"/>
          <w:vertAlign w:val="superscript"/>
        </w:rPr>
        <w:t>th</w:t>
      </w:r>
      <w:r w:rsidR="000361E9">
        <w:rPr>
          <w:rFonts w:ascii="Times New Roman" w:hAnsi="Times New Roman"/>
          <w:bCs/>
          <w:color w:val="000000"/>
          <w:sz w:val="24"/>
          <w:szCs w:val="24"/>
        </w:rPr>
        <w:t xml:space="preserve"> April, 2019 after receiving wounds from the members of Youth vigilante of the said area.</w:t>
      </w:r>
    </w:p>
    <w:p w:rsidR="000361E9" w:rsidRDefault="000361E9" w:rsidP="00316B70">
      <w:pPr>
        <w:autoSpaceDE w:val="0"/>
        <w:autoSpaceDN w:val="0"/>
        <w:adjustRightInd w:val="0"/>
        <w:spacing w:after="0" w:line="360" w:lineRule="auto"/>
        <w:jc w:val="both"/>
        <w:rPr>
          <w:rFonts w:ascii="Times New Roman" w:hAnsi="Times New Roman"/>
          <w:bCs/>
          <w:color w:val="000000"/>
          <w:sz w:val="24"/>
          <w:szCs w:val="24"/>
        </w:rPr>
      </w:pPr>
    </w:p>
    <w:p w:rsidR="000361E9" w:rsidRDefault="000361E9" w:rsidP="00B2460F">
      <w:pPr>
        <w:autoSpaceDE w:val="0"/>
        <w:autoSpaceDN w:val="0"/>
        <w:adjustRightInd w:val="0"/>
        <w:spacing w:after="0" w:line="240" w:lineRule="auto"/>
        <w:ind w:left="1008" w:right="1008"/>
        <w:jc w:val="both"/>
        <w:rPr>
          <w:rFonts w:ascii="Times New Roman" w:hAnsi="Times New Roman"/>
          <w:bCs/>
          <w:color w:val="000000"/>
          <w:sz w:val="24"/>
          <w:szCs w:val="24"/>
        </w:rPr>
      </w:pPr>
      <w:r>
        <w:rPr>
          <w:rFonts w:ascii="Times New Roman" w:hAnsi="Times New Roman"/>
          <w:bCs/>
          <w:color w:val="000000"/>
          <w:sz w:val="24"/>
          <w:szCs w:val="24"/>
        </w:rPr>
        <w:t xml:space="preserve">The said </w:t>
      </w:r>
      <w:r w:rsidR="0059654D">
        <w:rPr>
          <w:rFonts w:ascii="Times New Roman" w:hAnsi="Times New Roman"/>
          <w:bCs/>
          <w:color w:val="000000"/>
          <w:sz w:val="24"/>
          <w:szCs w:val="24"/>
        </w:rPr>
        <w:t>v</w:t>
      </w:r>
      <w:r>
        <w:rPr>
          <w:rFonts w:ascii="Times New Roman" w:hAnsi="Times New Roman"/>
          <w:bCs/>
          <w:color w:val="000000"/>
          <w:sz w:val="24"/>
          <w:szCs w:val="24"/>
        </w:rPr>
        <w:t xml:space="preserve">ictim </w:t>
      </w:r>
      <w:r w:rsidR="0059654D">
        <w:rPr>
          <w:rFonts w:ascii="Times New Roman" w:hAnsi="Times New Roman"/>
          <w:bCs/>
          <w:color w:val="000000"/>
          <w:sz w:val="24"/>
          <w:szCs w:val="24"/>
        </w:rPr>
        <w:t xml:space="preserve">who </w:t>
      </w:r>
      <w:r>
        <w:rPr>
          <w:rFonts w:ascii="Times New Roman" w:hAnsi="Times New Roman"/>
          <w:bCs/>
          <w:color w:val="000000"/>
          <w:sz w:val="24"/>
          <w:szCs w:val="24"/>
        </w:rPr>
        <w:t xml:space="preserve">was </w:t>
      </w:r>
      <w:r w:rsidR="0059654D">
        <w:rPr>
          <w:rFonts w:ascii="Times New Roman" w:hAnsi="Times New Roman"/>
          <w:bCs/>
          <w:color w:val="000000"/>
          <w:sz w:val="24"/>
          <w:szCs w:val="24"/>
        </w:rPr>
        <w:t xml:space="preserve">a mental person was </w:t>
      </w:r>
      <w:r>
        <w:rPr>
          <w:rFonts w:ascii="Times New Roman" w:hAnsi="Times New Roman"/>
          <w:bCs/>
          <w:color w:val="000000"/>
          <w:sz w:val="24"/>
          <w:szCs w:val="24"/>
        </w:rPr>
        <w:t xml:space="preserve">reported to </w:t>
      </w:r>
      <w:r w:rsidR="0059654D">
        <w:rPr>
          <w:rFonts w:ascii="Times New Roman" w:hAnsi="Times New Roman"/>
          <w:bCs/>
          <w:color w:val="000000"/>
          <w:sz w:val="24"/>
          <w:szCs w:val="24"/>
        </w:rPr>
        <w:t>stabbed one</w:t>
      </w:r>
      <w:r>
        <w:rPr>
          <w:rFonts w:ascii="Times New Roman" w:hAnsi="Times New Roman"/>
          <w:bCs/>
          <w:color w:val="000000"/>
          <w:sz w:val="24"/>
          <w:szCs w:val="24"/>
        </w:rPr>
        <w:t xml:space="preserve"> Auwalu Buski of Unguwar </w:t>
      </w:r>
      <w:r w:rsidR="0059654D">
        <w:rPr>
          <w:rFonts w:ascii="Times New Roman" w:hAnsi="Times New Roman"/>
          <w:bCs/>
          <w:color w:val="000000"/>
          <w:sz w:val="24"/>
          <w:szCs w:val="24"/>
        </w:rPr>
        <w:t>Lalloki, Bauchi</w:t>
      </w:r>
      <w:r w:rsidR="00AE271D">
        <w:rPr>
          <w:rFonts w:ascii="Times New Roman" w:hAnsi="Times New Roman"/>
          <w:bCs/>
          <w:color w:val="000000"/>
          <w:sz w:val="24"/>
          <w:szCs w:val="24"/>
        </w:rPr>
        <w:t xml:space="preserve"> on 25</w:t>
      </w:r>
      <w:r w:rsidR="00AE271D" w:rsidRPr="00AE271D">
        <w:rPr>
          <w:rFonts w:ascii="Times New Roman" w:hAnsi="Times New Roman"/>
          <w:bCs/>
          <w:color w:val="000000"/>
          <w:sz w:val="24"/>
          <w:szCs w:val="24"/>
          <w:vertAlign w:val="superscript"/>
        </w:rPr>
        <w:t>th</w:t>
      </w:r>
      <w:r w:rsidR="00AE271D">
        <w:rPr>
          <w:rFonts w:ascii="Times New Roman" w:hAnsi="Times New Roman"/>
          <w:bCs/>
          <w:color w:val="000000"/>
          <w:sz w:val="24"/>
          <w:szCs w:val="24"/>
        </w:rPr>
        <w:t xml:space="preserve"> April, 2019</w:t>
      </w:r>
      <w:r w:rsidR="00B2460F">
        <w:rPr>
          <w:rFonts w:ascii="Times New Roman" w:hAnsi="Times New Roman"/>
          <w:bCs/>
          <w:color w:val="000000"/>
          <w:sz w:val="24"/>
          <w:szCs w:val="24"/>
        </w:rPr>
        <w:t>.</w:t>
      </w:r>
      <w:r w:rsidR="0059654D">
        <w:rPr>
          <w:rFonts w:ascii="Times New Roman" w:hAnsi="Times New Roman"/>
          <w:bCs/>
          <w:color w:val="000000"/>
          <w:sz w:val="24"/>
          <w:szCs w:val="24"/>
        </w:rPr>
        <w:t xml:space="preserve"> </w:t>
      </w:r>
      <w:r w:rsidR="00B2460F">
        <w:rPr>
          <w:rFonts w:ascii="Times New Roman" w:hAnsi="Times New Roman"/>
          <w:bCs/>
          <w:color w:val="000000"/>
          <w:sz w:val="24"/>
          <w:szCs w:val="24"/>
        </w:rPr>
        <w:t>In this situation t</w:t>
      </w:r>
      <w:r w:rsidR="0059654D">
        <w:rPr>
          <w:rFonts w:ascii="Times New Roman" w:hAnsi="Times New Roman"/>
          <w:bCs/>
          <w:color w:val="000000"/>
          <w:sz w:val="24"/>
          <w:szCs w:val="24"/>
        </w:rPr>
        <w:t xml:space="preserve">he members of vigilante unit were able to rescue Auwalu Buski’s life and took him to emergency </w:t>
      </w:r>
      <w:r w:rsidR="00AC567A">
        <w:rPr>
          <w:rFonts w:ascii="Times New Roman" w:hAnsi="Times New Roman"/>
          <w:bCs/>
          <w:color w:val="000000"/>
          <w:sz w:val="24"/>
          <w:szCs w:val="24"/>
        </w:rPr>
        <w:t xml:space="preserve">unit for treatment, </w:t>
      </w:r>
      <w:r w:rsidR="0059654D">
        <w:rPr>
          <w:rFonts w:ascii="Times New Roman" w:hAnsi="Times New Roman"/>
          <w:bCs/>
          <w:color w:val="000000"/>
          <w:sz w:val="24"/>
          <w:szCs w:val="24"/>
        </w:rPr>
        <w:t>on the other hand instead of reporting and handling Surajo Aminu to Police, but the</w:t>
      </w:r>
      <w:r w:rsidR="00AC567A">
        <w:rPr>
          <w:rFonts w:ascii="Times New Roman" w:hAnsi="Times New Roman"/>
          <w:bCs/>
          <w:color w:val="000000"/>
          <w:sz w:val="24"/>
          <w:szCs w:val="24"/>
        </w:rPr>
        <w:t xml:space="preserve"> members </w:t>
      </w:r>
      <w:r w:rsidR="0059654D">
        <w:rPr>
          <w:rFonts w:ascii="Times New Roman" w:hAnsi="Times New Roman"/>
          <w:bCs/>
          <w:color w:val="000000"/>
          <w:sz w:val="24"/>
          <w:szCs w:val="24"/>
        </w:rPr>
        <w:t>took the law in their ha</w:t>
      </w:r>
      <w:r w:rsidR="00AE271D">
        <w:rPr>
          <w:rFonts w:ascii="Times New Roman" w:hAnsi="Times New Roman"/>
          <w:bCs/>
          <w:color w:val="000000"/>
          <w:sz w:val="24"/>
          <w:szCs w:val="24"/>
        </w:rPr>
        <w:t>nds and wounded him seriously</w:t>
      </w:r>
      <w:r w:rsidR="00EA60AA">
        <w:rPr>
          <w:rFonts w:ascii="Times New Roman" w:hAnsi="Times New Roman"/>
          <w:bCs/>
          <w:color w:val="000000"/>
          <w:sz w:val="24"/>
          <w:szCs w:val="24"/>
        </w:rPr>
        <w:t>, after</w:t>
      </w:r>
      <w:r w:rsidR="00AE271D">
        <w:rPr>
          <w:rFonts w:ascii="Times New Roman" w:hAnsi="Times New Roman"/>
          <w:bCs/>
          <w:color w:val="000000"/>
          <w:sz w:val="24"/>
          <w:szCs w:val="24"/>
        </w:rPr>
        <w:t xml:space="preserve"> three days he died, and the relatives of Surajo reported the incidence to the police. The DPO Bauchi township police station order the arrest of the members of vigilante unit who jointly participated in the act</w:t>
      </w:r>
      <w:r w:rsidR="00AC567A">
        <w:rPr>
          <w:rFonts w:ascii="Times New Roman" w:hAnsi="Times New Roman"/>
          <w:bCs/>
          <w:color w:val="000000"/>
          <w:sz w:val="24"/>
          <w:szCs w:val="24"/>
        </w:rPr>
        <w:t>.</w:t>
      </w:r>
    </w:p>
    <w:p w:rsidR="009439E1" w:rsidRDefault="009439E1" w:rsidP="00B2460F">
      <w:pPr>
        <w:autoSpaceDE w:val="0"/>
        <w:autoSpaceDN w:val="0"/>
        <w:adjustRightInd w:val="0"/>
        <w:spacing w:after="0" w:line="240" w:lineRule="auto"/>
        <w:ind w:left="1008" w:right="1008"/>
        <w:jc w:val="both"/>
        <w:rPr>
          <w:rFonts w:ascii="Times New Roman" w:hAnsi="Times New Roman"/>
          <w:bCs/>
          <w:color w:val="000000"/>
          <w:sz w:val="24"/>
          <w:szCs w:val="24"/>
        </w:rPr>
      </w:pPr>
    </w:p>
    <w:p w:rsidR="009439E1" w:rsidRDefault="009439E1" w:rsidP="00B2460F">
      <w:pPr>
        <w:autoSpaceDE w:val="0"/>
        <w:autoSpaceDN w:val="0"/>
        <w:adjustRightInd w:val="0"/>
        <w:spacing w:after="0" w:line="240" w:lineRule="auto"/>
        <w:ind w:left="1008" w:right="1008"/>
        <w:jc w:val="both"/>
        <w:rPr>
          <w:rFonts w:ascii="Times New Roman" w:hAnsi="Times New Roman"/>
          <w:bCs/>
          <w:color w:val="000000"/>
          <w:sz w:val="24"/>
          <w:szCs w:val="24"/>
        </w:rPr>
      </w:pPr>
    </w:p>
    <w:p w:rsidR="00D65B13" w:rsidRDefault="00D65B13" w:rsidP="00316B70">
      <w:pPr>
        <w:autoSpaceDE w:val="0"/>
        <w:autoSpaceDN w:val="0"/>
        <w:adjustRightInd w:val="0"/>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t xml:space="preserve">This signified lack of </w:t>
      </w:r>
      <w:r w:rsidR="0089416A">
        <w:rPr>
          <w:rFonts w:ascii="Times New Roman" w:hAnsi="Times New Roman"/>
          <w:bCs/>
          <w:color w:val="000000"/>
          <w:sz w:val="24"/>
          <w:szCs w:val="24"/>
        </w:rPr>
        <w:t xml:space="preserve">recognition </w:t>
      </w:r>
      <w:r>
        <w:rPr>
          <w:rFonts w:ascii="Times New Roman" w:hAnsi="Times New Roman"/>
          <w:bCs/>
          <w:color w:val="000000"/>
          <w:sz w:val="24"/>
          <w:szCs w:val="24"/>
        </w:rPr>
        <w:t xml:space="preserve"> of the superior officers in some </w:t>
      </w:r>
      <w:r w:rsidR="0089416A">
        <w:rPr>
          <w:rFonts w:ascii="Times New Roman" w:hAnsi="Times New Roman"/>
          <w:bCs/>
          <w:color w:val="000000"/>
          <w:sz w:val="24"/>
          <w:szCs w:val="24"/>
        </w:rPr>
        <w:t>vigilante</w:t>
      </w:r>
      <w:r>
        <w:rPr>
          <w:rFonts w:ascii="Times New Roman" w:hAnsi="Times New Roman"/>
          <w:bCs/>
          <w:color w:val="000000"/>
          <w:sz w:val="24"/>
          <w:szCs w:val="24"/>
        </w:rPr>
        <w:t xml:space="preserve"> units, when the researcher consulted Alhaji Kabiru Abba the chairman of the units, he stated that, </w:t>
      </w:r>
      <w:r w:rsidR="000A1FC7">
        <w:rPr>
          <w:rFonts w:ascii="Times New Roman" w:hAnsi="Times New Roman"/>
          <w:bCs/>
          <w:color w:val="000000"/>
          <w:sz w:val="24"/>
          <w:szCs w:val="24"/>
        </w:rPr>
        <w:t xml:space="preserve"> he was informed </w:t>
      </w:r>
      <w:r w:rsidR="006149B3">
        <w:rPr>
          <w:rFonts w:ascii="Times New Roman" w:hAnsi="Times New Roman"/>
          <w:bCs/>
          <w:color w:val="000000"/>
          <w:sz w:val="24"/>
          <w:szCs w:val="24"/>
        </w:rPr>
        <w:t>about</w:t>
      </w:r>
      <w:r w:rsidR="000A1FC7">
        <w:rPr>
          <w:rFonts w:ascii="Times New Roman" w:hAnsi="Times New Roman"/>
          <w:bCs/>
          <w:color w:val="000000"/>
          <w:sz w:val="24"/>
          <w:szCs w:val="24"/>
        </w:rPr>
        <w:t xml:space="preserve"> the case in the next morning after the incidence took place, he further said that, </w:t>
      </w:r>
      <w:r>
        <w:rPr>
          <w:rFonts w:ascii="Times New Roman" w:hAnsi="Times New Roman"/>
          <w:bCs/>
          <w:color w:val="000000"/>
          <w:sz w:val="24"/>
          <w:szCs w:val="24"/>
        </w:rPr>
        <w:t xml:space="preserve">the members have acted without the directives </w:t>
      </w:r>
      <w:r w:rsidR="00A66854">
        <w:rPr>
          <w:rFonts w:ascii="Times New Roman" w:hAnsi="Times New Roman"/>
          <w:bCs/>
          <w:color w:val="000000"/>
          <w:sz w:val="24"/>
          <w:szCs w:val="24"/>
        </w:rPr>
        <w:t>of</w:t>
      </w:r>
      <w:r>
        <w:rPr>
          <w:rFonts w:ascii="Times New Roman" w:hAnsi="Times New Roman"/>
          <w:bCs/>
          <w:color w:val="000000"/>
          <w:sz w:val="24"/>
          <w:szCs w:val="24"/>
        </w:rPr>
        <w:t xml:space="preserve"> any of their superior officers, </w:t>
      </w:r>
      <w:r w:rsidR="00857C36">
        <w:rPr>
          <w:rFonts w:ascii="Times New Roman" w:hAnsi="Times New Roman"/>
          <w:bCs/>
          <w:color w:val="000000"/>
          <w:sz w:val="24"/>
          <w:szCs w:val="24"/>
        </w:rPr>
        <w:t xml:space="preserve">he express dismay on the incidence and informed the researcher that, the Vigilante unit with the Township Police area division are taking measures to calm the situation, despite the fact that all the accused were in police </w:t>
      </w:r>
      <w:r w:rsidR="00BC1265">
        <w:rPr>
          <w:rFonts w:ascii="Times New Roman" w:hAnsi="Times New Roman"/>
          <w:bCs/>
          <w:color w:val="000000"/>
          <w:sz w:val="24"/>
          <w:szCs w:val="24"/>
        </w:rPr>
        <w:t>custody</w:t>
      </w:r>
      <w:r w:rsidR="00857C36">
        <w:rPr>
          <w:rFonts w:ascii="Times New Roman" w:hAnsi="Times New Roman"/>
          <w:bCs/>
          <w:color w:val="000000"/>
          <w:sz w:val="24"/>
          <w:szCs w:val="24"/>
        </w:rPr>
        <w:t>.</w:t>
      </w:r>
    </w:p>
    <w:p w:rsidR="009439E1" w:rsidRPr="00277B9C" w:rsidRDefault="009439E1" w:rsidP="00316B70">
      <w:pPr>
        <w:autoSpaceDE w:val="0"/>
        <w:autoSpaceDN w:val="0"/>
        <w:adjustRightInd w:val="0"/>
        <w:spacing w:after="0" w:line="360" w:lineRule="auto"/>
        <w:jc w:val="both"/>
        <w:rPr>
          <w:rFonts w:ascii="Times New Roman" w:hAnsi="Times New Roman"/>
          <w:bCs/>
          <w:color w:val="000000"/>
          <w:sz w:val="24"/>
          <w:szCs w:val="24"/>
        </w:rPr>
      </w:pPr>
    </w:p>
    <w:p w:rsidR="00DE4CD4" w:rsidRDefault="00DE4CD4" w:rsidP="00316B70">
      <w:pPr>
        <w:spacing w:line="360" w:lineRule="auto"/>
        <w:jc w:val="both"/>
      </w:pPr>
    </w:p>
    <w:p w:rsidR="0089416A" w:rsidRPr="00B23181" w:rsidRDefault="004B58D7" w:rsidP="0089416A">
      <w:pPr>
        <w:spacing w:line="360" w:lineRule="auto"/>
        <w:jc w:val="both"/>
        <w:rPr>
          <w:rFonts w:ascii="Times New Roman" w:hAnsi="Times New Roman"/>
          <w:b/>
          <w:iCs/>
          <w:sz w:val="24"/>
          <w:szCs w:val="24"/>
        </w:rPr>
      </w:pPr>
      <w:r>
        <w:rPr>
          <w:rFonts w:ascii="Times New Roman" w:hAnsi="Times New Roman"/>
          <w:b/>
          <w:iCs/>
          <w:sz w:val="24"/>
          <w:szCs w:val="24"/>
        </w:rPr>
        <w:lastRenderedPageBreak/>
        <w:t>Observations</w:t>
      </w:r>
    </w:p>
    <w:p w:rsidR="0089416A" w:rsidRDefault="0089416A" w:rsidP="0089416A">
      <w:pPr>
        <w:spacing w:line="360" w:lineRule="auto"/>
        <w:jc w:val="both"/>
        <w:rPr>
          <w:rFonts w:ascii="Times New Roman" w:hAnsi="Times New Roman"/>
          <w:color w:val="000000"/>
          <w:sz w:val="24"/>
          <w:szCs w:val="24"/>
        </w:rPr>
      </w:pPr>
      <w:r w:rsidRPr="002307D6">
        <w:rPr>
          <w:rFonts w:ascii="Times New Roman" w:hAnsi="Times New Roman"/>
          <w:sz w:val="24"/>
          <w:szCs w:val="24"/>
        </w:rPr>
        <w:t xml:space="preserve">There is no doubt that </w:t>
      </w:r>
      <w:r w:rsidRPr="002307D6">
        <w:rPr>
          <w:rFonts w:ascii="Times New Roman" w:hAnsi="Times New Roman"/>
          <w:i/>
          <w:iCs/>
          <w:sz w:val="24"/>
          <w:szCs w:val="24"/>
        </w:rPr>
        <w:t>Zauren Sulh</w:t>
      </w:r>
      <w:r w:rsidRPr="002307D6">
        <w:rPr>
          <w:rFonts w:ascii="Times New Roman" w:hAnsi="Times New Roman"/>
          <w:sz w:val="24"/>
          <w:szCs w:val="24"/>
        </w:rPr>
        <w:t xml:space="preserve"> </w:t>
      </w:r>
      <w:r>
        <w:rPr>
          <w:rFonts w:ascii="Times New Roman" w:hAnsi="Times New Roman"/>
          <w:sz w:val="24"/>
          <w:szCs w:val="24"/>
        </w:rPr>
        <w:t xml:space="preserve">as </w:t>
      </w:r>
      <w:r w:rsidRPr="002307D6">
        <w:rPr>
          <w:rFonts w:ascii="Times New Roman" w:hAnsi="Times New Roman"/>
          <w:sz w:val="24"/>
          <w:szCs w:val="24"/>
        </w:rPr>
        <w:t xml:space="preserve">an ADR is efficient and effective </w:t>
      </w:r>
      <w:r>
        <w:rPr>
          <w:rFonts w:ascii="Times New Roman" w:hAnsi="Times New Roman"/>
          <w:sz w:val="24"/>
          <w:szCs w:val="24"/>
        </w:rPr>
        <w:t xml:space="preserve">mechanism </w:t>
      </w:r>
      <w:r w:rsidRPr="002307D6">
        <w:rPr>
          <w:rFonts w:ascii="Times New Roman" w:hAnsi="Times New Roman"/>
          <w:sz w:val="24"/>
          <w:szCs w:val="24"/>
        </w:rPr>
        <w:t xml:space="preserve">towards the promotion of access to justice, yet there are some weaknesses for its effective implementation, </w:t>
      </w:r>
      <w:r w:rsidRPr="002307D6">
        <w:rPr>
          <w:rFonts w:ascii="Times New Roman" w:hAnsi="Times New Roman"/>
          <w:color w:val="000000"/>
          <w:sz w:val="24"/>
          <w:szCs w:val="24"/>
        </w:rPr>
        <w:t xml:space="preserve">the </w:t>
      </w:r>
      <w:r w:rsidR="004B58D7">
        <w:rPr>
          <w:rFonts w:ascii="Times New Roman" w:hAnsi="Times New Roman"/>
          <w:color w:val="000000"/>
          <w:sz w:val="24"/>
          <w:szCs w:val="24"/>
        </w:rPr>
        <w:t>observations</w:t>
      </w:r>
      <w:r w:rsidRPr="002307D6">
        <w:rPr>
          <w:rFonts w:ascii="Times New Roman" w:hAnsi="Times New Roman"/>
          <w:color w:val="000000"/>
          <w:sz w:val="24"/>
          <w:szCs w:val="24"/>
        </w:rPr>
        <w:t xml:space="preserve"> </w:t>
      </w:r>
      <w:r>
        <w:rPr>
          <w:rFonts w:ascii="Times New Roman" w:hAnsi="Times New Roman"/>
          <w:color w:val="000000"/>
          <w:sz w:val="24"/>
          <w:szCs w:val="24"/>
        </w:rPr>
        <w:t>below</w:t>
      </w:r>
      <w:r w:rsidRPr="002307D6">
        <w:rPr>
          <w:rFonts w:ascii="Times New Roman" w:hAnsi="Times New Roman"/>
          <w:color w:val="000000"/>
          <w:sz w:val="24"/>
          <w:szCs w:val="24"/>
        </w:rPr>
        <w:t xml:space="preserve"> have been noted </w:t>
      </w:r>
      <w:r w:rsidR="004B58D7">
        <w:rPr>
          <w:rFonts w:ascii="Times New Roman" w:hAnsi="Times New Roman"/>
          <w:color w:val="000000"/>
          <w:sz w:val="24"/>
          <w:szCs w:val="24"/>
        </w:rPr>
        <w:t>in this paper.</w:t>
      </w:r>
    </w:p>
    <w:p w:rsidR="0089416A" w:rsidRPr="004B58D7" w:rsidRDefault="0089416A" w:rsidP="0089416A">
      <w:pPr>
        <w:numPr>
          <w:ilvl w:val="0"/>
          <w:numId w:val="34"/>
        </w:numPr>
        <w:autoSpaceDE w:val="0"/>
        <w:autoSpaceDN w:val="0"/>
        <w:adjustRightInd w:val="0"/>
        <w:spacing w:after="0" w:line="480" w:lineRule="auto"/>
        <w:jc w:val="both"/>
        <w:rPr>
          <w:rFonts w:ascii="Times New Roman" w:hAnsi="Times New Roman"/>
          <w:sz w:val="24"/>
          <w:szCs w:val="24"/>
        </w:rPr>
      </w:pPr>
      <w:r w:rsidRPr="004B58D7">
        <w:rPr>
          <w:rFonts w:ascii="Times New Roman" w:hAnsi="Times New Roman"/>
          <w:sz w:val="24"/>
          <w:szCs w:val="24"/>
        </w:rPr>
        <w:t>The programme lacks any legal codification by the law compare to the</w:t>
      </w:r>
      <w:r w:rsidRPr="004B58D7">
        <w:rPr>
          <w:rFonts w:ascii="Times New Roman" w:hAnsi="Times New Roman"/>
          <w:i/>
          <w:sz w:val="24"/>
          <w:szCs w:val="24"/>
        </w:rPr>
        <w:t xml:space="preserve"> Shari’ah</w:t>
      </w:r>
      <w:r w:rsidRPr="004B58D7">
        <w:rPr>
          <w:rFonts w:ascii="Times New Roman" w:hAnsi="Times New Roman"/>
          <w:sz w:val="24"/>
          <w:szCs w:val="24"/>
        </w:rPr>
        <w:t xml:space="preserve"> court’s proceedings that use penal code to rule on criminal cases.</w:t>
      </w:r>
    </w:p>
    <w:p w:rsidR="0089416A" w:rsidRPr="004B58D7" w:rsidRDefault="0089416A" w:rsidP="0089416A">
      <w:pPr>
        <w:pStyle w:val="ListParagraph"/>
        <w:numPr>
          <w:ilvl w:val="0"/>
          <w:numId w:val="34"/>
        </w:numPr>
        <w:spacing w:line="360" w:lineRule="auto"/>
        <w:rPr>
          <w:rFonts w:ascii="Times New Roman" w:hAnsi="Times New Roman" w:cs="Times New Roman"/>
          <w:sz w:val="24"/>
          <w:szCs w:val="24"/>
        </w:rPr>
      </w:pPr>
      <w:r w:rsidRPr="004B58D7">
        <w:rPr>
          <w:rFonts w:ascii="Times New Roman" w:hAnsi="Times New Roman" w:cs="Times New Roman"/>
          <w:sz w:val="24"/>
          <w:szCs w:val="24"/>
        </w:rPr>
        <w:t>It is discovered that, some of the few staff lacks the skills of reconciliation many were not train to be judges or arbitrators especially the arbitrators of local government and village branches, more challenges of this lack of skills come from the few volunteers who handle cases at the community and community levels.</w:t>
      </w:r>
    </w:p>
    <w:p w:rsidR="0089416A" w:rsidRPr="004B58D7" w:rsidRDefault="0089416A" w:rsidP="0089416A">
      <w:pPr>
        <w:pStyle w:val="ListParagraph"/>
        <w:numPr>
          <w:ilvl w:val="0"/>
          <w:numId w:val="34"/>
        </w:numPr>
        <w:spacing w:line="360" w:lineRule="auto"/>
        <w:rPr>
          <w:rFonts w:ascii="Times New Roman" w:hAnsi="Times New Roman" w:cs="Times New Roman"/>
          <w:sz w:val="24"/>
          <w:szCs w:val="24"/>
        </w:rPr>
      </w:pPr>
      <w:r w:rsidRPr="004B58D7">
        <w:rPr>
          <w:rFonts w:ascii="Times New Roman" w:hAnsi="Times New Roman" w:cs="Times New Roman"/>
          <w:sz w:val="24"/>
          <w:szCs w:val="24"/>
        </w:rPr>
        <w:t xml:space="preserve">It is discovered most of the early records of proceedings cannot be found and some cases treated outside the premises of Bauchi State </w:t>
      </w:r>
      <w:r w:rsidRPr="004B58D7">
        <w:rPr>
          <w:rFonts w:ascii="Times New Roman" w:hAnsi="Times New Roman" w:cs="Times New Roman"/>
          <w:i/>
          <w:iCs/>
          <w:sz w:val="24"/>
          <w:szCs w:val="24"/>
        </w:rPr>
        <w:t>Shari’ah</w:t>
      </w:r>
      <w:r w:rsidRPr="004B58D7">
        <w:rPr>
          <w:rFonts w:ascii="Times New Roman" w:hAnsi="Times New Roman" w:cs="Times New Roman"/>
          <w:sz w:val="24"/>
          <w:szCs w:val="24"/>
        </w:rPr>
        <w:t xml:space="preserve"> commission, their records cannot be found, similarly, there was no standard format of documentation as the researcher found from the records of proceeding obtained during the field work, some cases contained reference numbers, while others don’t have. </w:t>
      </w:r>
    </w:p>
    <w:p w:rsidR="0089416A" w:rsidRPr="004B58D7" w:rsidRDefault="0089416A" w:rsidP="0089416A">
      <w:pPr>
        <w:pStyle w:val="ListParagraph"/>
        <w:numPr>
          <w:ilvl w:val="0"/>
          <w:numId w:val="34"/>
        </w:numPr>
        <w:spacing w:line="360" w:lineRule="auto"/>
        <w:rPr>
          <w:rFonts w:ascii="Times New Roman" w:hAnsi="Times New Roman" w:cs="Times New Roman"/>
          <w:sz w:val="24"/>
          <w:szCs w:val="24"/>
        </w:rPr>
      </w:pPr>
      <w:r w:rsidRPr="004B58D7">
        <w:rPr>
          <w:rFonts w:ascii="Times New Roman" w:hAnsi="Times New Roman" w:cs="Times New Roman"/>
          <w:sz w:val="24"/>
          <w:szCs w:val="24"/>
        </w:rPr>
        <w:t xml:space="preserve">The </w:t>
      </w:r>
      <w:r w:rsidR="004B58D7">
        <w:rPr>
          <w:rFonts w:ascii="Times New Roman" w:hAnsi="Times New Roman" w:cs="Times New Roman"/>
          <w:sz w:val="24"/>
          <w:szCs w:val="24"/>
        </w:rPr>
        <w:t>presenter</w:t>
      </w:r>
      <w:r w:rsidRPr="004B58D7">
        <w:rPr>
          <w:rFonts w:ascii="Times New Roman" w:hAnsi="Times New Roman" w:cs="Times New Roman"/>
          <w:sz w:val="24"/>
          <w:szCs w:val="24"/>
        </w:rPr>
        <w:t xml:space="preserve"> </w:t>
      </w:r>
      <w:r w:rsidR="004B58D7">
        <w:rPr>
          <w:rFonts w:ascii="Times New Roman" w:hAnsi="Times New Roman" w:cs="Times New Roman"/>
          <w:sz w:val="24"/>
          <w:szCs w:val="24"/>
        </w:rPr>
        <w:t>observed</w:t>
      </w:r>
      <w:r w:rsidRPr="004B58D7">
        <w:rPr>
          <w:rFonts w:ascii="Times New Roman" w:hAnsi="Times New Roman" w:cs="Times New Roman"/>
          <w:sz w:val="24"/>
          <w:szCs w:val="24"/>
        </w:rPr>
        <w:t xml:space="preserve"> that, the court, police and </w:t>
      </w:r>
      <w:r w:rsidRPr="004B58D7">
        <w:rPr>
          <w:rFonts w:ascii="Times New Roman" w:hAnsi="Times New Roman" w:cs="Times New Roman"/>
          <w:i/>
          <w:color w:val="000000"/>
          <w:sz w:val="24"/>
          <w:szCs w:val="24"/>
        </w:rPr>
        <w:t xml:space="preserve">Zauren Ṣulḥ </w:t>
      </w:r>
      <w:r w:rsidRPr="004B58D7">
        <w:rPr>
          <w:rFonts w:ascii="Times New Roman" w:hAnsi="Times New Roman" w:cs="Times New Roman"/>
          <w:iCs/>
          <w:color w:val="000000"/>
          <w:sz w:val="24"/>
          <w:szCs w:val="24"/>
        </w:rPr>
        <w:t>in some few instances</w:t>
      </w:r>
      <w:r w:rsidRPr="004B58D7">
        <w:rPr>
          <w:rFonts w:ascii="Times New Roman" w:hAnsi="Times New Roman" w:cs="Times New Roman"/>
          <w:i/>
          <w:color w:val="000000"/>
          <w:sz w:val="24"/>
          <w:szCs w:val="24"/>
        </w:rPr>
        <w:t xml:space="preserve"> </w:t>
      </w:r>
      <w:r w:rsidRPr="004B58D7">
        <w:rPr>
          <w:rFonts w:ascii="Times New Roman" w:hAnsi="Times New Roman" w:cs="Times New Roman"/>
          <w:iCs/>
          <w:color w:val="000000"/>
          <w:sz w:val="24"/>
          <w:szCs w:val="24"/>
        </w:rPr>
        <w:t>deliberately abuse and interfere into the power of each</w:t>
      </w:r>
      <w:r w:rsidRPr="004B58D7">
        <w:rPr>
          <w:rFonts w:ascii="Times New Roman" w:hAnsi="Times New Roman" w:cs="Times New Roman"/>
          <w:i/>
          <w:color w:val="000000"/>
          <w:sz w:val="24"/>
          <w:szCs w:val="24"/>
        </w:rPr>
        <w:t xml:space="preserve">, </w:t>
      </w:r>
      <w:r w:rsidRPr="004B58D7">
        <w:rPr>
          <w:rFonts w:ascii="Times New Roman" w:hAnsi="Times New Roman" w:cs="Times New Roman"/>
          <w:iCs/>
          <w:color w:val="000000"/>
          <w:sz w:val="24"/>
          <w:szCs w:val="24"/>
        </w:rPr>
        <w:t xml:space="preserve">instead of courts to encourage parties whose the nature of their cases is more of </w:t>
      </w:r>
      <w:r w:rsidRPr="004B58D7">
        <w:rPr>
          <w:rFonts w:ascii="Times New Roman" w:hAnsi="Times New Roman" w:cs="Times New Roman"/>
          <w:i/>
          <w:color w:val="000000"/>
          <w:sz w:val="24"/>
          <w:szCs w:val="24"/>
        </w:rPr>
        <w:t>Ṣulḥ</w:t>
      </w:r>
      <w:r w:rsidRPr="004B58D7">
        <w:rPr>
          <w:rFonts w:ascii="Times New Roman" w:hAnsi="Times New Roman" w:cs="Times New Roman"/>
          <w:iCs/>
          <w:sz w:val="24"/>
          <w:szCs w:val="24"/>
        </w:rPr>
        <w:t xml:space="preserve"> to go to</w:t>
      </w:r>
      <w:r w:rsidRPr="004B58D7">
        <w:rPr>
          <w:rFonts w:ascii="Times New Roman" w:hAnsi="Times New Roman" w:cs="Times New Roman"/>
          <w:sz w:val="24"/>
          <w:szCs w:val="24"/>
        </w:rPr>
        <w:t xml:space="preserve"> </w:t>
      </w:r>
      <w:r w:rsidRPr="004B58D7">
        <w:rPr>
          <w:rFonts w:ascii="Times New Roman" w:hAnsi="Times New Roman" w:cs="Times New Roman"/>
          <w:i/>
          <w:color w:val="000000"/>
          <w:sz w:val="24"/>
          <w:szCs w:val="24"/>
        </w:rPr>
        <w:t xml:space="preserve">Zauren Ṣulḥ </w:t>
      </w:r>
      <w:r w:rsidRPr="004B58D7">
        <w:rPr>
          <w:rFonts w:ascii="Times New Roman" w:hAnsi="Times New Roman" w:cs="Times New Roman"/>
          <w:iCs/>
          <w:color w:val="000000"/>
          <w:sz w:val="24"/>
          <w:szCs w:val="24"/>
        </w:rPr>
        <w:t xml:space="preserve">but the staff will not do so. </w:t>
      </w:r>
    </w:p>
    <w:p w:rsidR="0089416A" w:rsidRPr="004B58D7" w:rsidRDefault="0089416A" w:rsidP="0089416A">
      <w:pPr>
        <w:pStyle w:val="ListParagraph"/>
        <w:numPr>
          <w:ilvl w:val="0"/>
          <w:numId w:val="34"/>
        </w:numPr>
        <w:spacing w:line="360" w:lineRule="auto"/>
        <w:rPr>
          <w:rFonts w:ascii="Times New Roman" w:hAnsi="Times New Roman" w:cs="Times New Roman"/>
          <w:sz w:val="24"/>
          <w:szCs w:val="24"/>
        </w:rPr>
      </w:pPr>
      <w:r w:rsidRPr="004B58D7">
        <w:rPr>
          <w:rFonts w:ascii="Times New Roman" w:hAnsi="Times New Roman" w:cs="Times New Roman"/>
          <w:iCs/>
          <w:sz w:val="24"/>
          <w:szCs w:val="24"/>
        </w:rPr>
        <w:t xml:space="preserve">Ahmad Tijjani one the Director at Bauchi State Shariah Commission, he said, the </w:t>
      </w:r>
      <w:r w:rsidRPr="004B58D7">
        <w:rPr>
          <w:rFonts w:ascii="Times New Roman" w:hAnsi="Times New Roman" w:cs="Times New Roman"/>
          <w:i/>
          <w:sz w:val="24"/>
          <w:szCs w:val="24"/>
        </w:rPr>
        <w:t>Zauren</w:t>
      </w:r>
      <w:r w:rsidRPr="004B58D7">
        <w:rPr>
          <w:rFonts w:ascii="Times New Roman" w:hAnsi="Times New Roman" w:cs="Times New Roman"/>
          <w:sz w:val="24"/>
          <w:szCs w:val="24"/>
        </w:rPr>
        <w:t xml:space="preserve"> </w:t>
      </w:r>
      <w:r w:rsidRPr="004B58D7">
        <w:rPr>
          <w:rFonts w:ascii="Times New Roman" w:hAnsi="Times New Roman" w:cs="Times New Roman"/>
          <w:i/>
          <w:sz w:val="24"/>
          <w:szCs w:val="24"/>
        </w:rPr>
        <w:t xml:space="preserve">Ṣulḥ </w:t>
      </w:r>
      <w:r w:rsidRPr="004B58D7">
        <w:rPr>
          <w:rFonts w:ascii="Times New Roman" w:hAnsi="Times New Roman" w:cs="Times New Roman"/>
          <w:iCs/>
          <w:sz w:val="24"/>
          <w:szCs w:val="24"/>
        </w:rPr>
        <w:t>at the Shariah commission received Six Hunred (600) cases monthly and most cases are related to family matters, out of these seventy 70 cases were entertained and treated each week.</w:t>
      </w:r>
      <w:r w:rsidRPr="004B58D7">
        <w:rPr>
          <w:rFonts w:ascii="Times New Roman" w:hAnsi="Times New Roman" w:cs="Times New Roman"/>
          <w:sz w:val="24"/>
          <w:szCs w:val="24"/>
        </w:rPr>
        <w:t xml:space="preserve"> In this aspect, the researcher found that instead of cases to be decrease day in day, but the records shows the cases and complain are increasing daily.</w:t>
      </w:r>
    </w:p>
    <w:p w:rsidR="0089416A" w:rsidRPr="009439E1" w:rsidRDefault="0089416A" w:rsidP="0089416A">
      <w:pPr>
        <w:pStyle w:val="ListParagraph"/>
        <w:numPr>
          <w:ilvl w:val="0"/>
          <w:numId w:val="34"/>
        </w:numPr>
        <w:spacing w:line="360" w:lineRule="auto"/>
        <w:rPr>
          <w:rFonts w:ascii="Times New Roman" w:hAnsi="Times New Roman" w:cs="Times New Roman"/>
          <w:sz w:val="24"/>
          <w:szCs w:val="24"/>
        </w:rPr>
      </w:pPr>
      <w:r w:rsidRPr="004B58D7">
        <w:rPr>
          <w:rFonts w:ascii="Times New Roman" w:hAnsi="Times New Roman" w:cs="Times New Roman"/>
          <w:sz w:val="24"/>
          <w:szCs w:val="24"/>
        </w:rPr>
        <w:t xml:space="preserve">It is fund that, </w:t>
      </w:r>
      <w:r w:rsidRPr="004B58D7">
        <w:rPr>
          <w:rFonts w:ascii="Times New Roman" w:hAnsi="Times New Roman" w:cs="Times New Roman"/>
          <w:iCs/>
          <w:sz w:val="24"/>
          <w:szCs w:val="24"/>
        </w:rPr>
        <w:t xml:space="preserve">the </w:t>
      </w:r>
      <w:r w:rsidRPr="004B58D7">
        <w:rPr>
          <w:rFonts w:ascii="Times New Roman" w:hAnsi="Times New Roman" w:cs="Times New Roman"/>
          <w:i/>
          <w:sz w:val="24"/>
          <w:szCs w:val="24"/>
        </w:rPr>
        <w:t>Zauren</w:t>
      </w:r>
      <w:r w:rsidRPr="004B58D7">
        <w:rPr>
          <w:rFonts w:ascii="Times New Roman" w:hAnsi="Times New Roman" w:cs="Times New Roman"/>
          <w:sz w:val="24"/>
          <w:szCs w:val="24"/>
        </w:rPr>
        <w:t xml:space="preserve"> </w:t>
      </w:r>
      <w:r w:rsidRPr="004B58D7">
        <w:rPr>
          <w:rFonts w:ascii="Times New Roman" w:hAnsi="Times New Roman" w:cs="Times New Roman"/>
          <w:i/>
          <w:sz w:val="24"/>
          <w:szCs w:val="24"/>
        </w:rPr>
        <w:t>Ṣulḥ</w:t>
      </w:r>
      <w:r w:rsidRPr="004B58D7">
        <w:rPr>
          <w:rFonts w:ascii="Times New Roman" w:hAnsi="Times New Roman" w:cs="Times New Roman"/>
          <w:sz w:val="24"/>
          <w:szCs w:val="24"/>
        </w:rPr>
        <w:t xml:space="preserve"> vigilantee (</w:t>
      </w:r>
      <w:r w:rsidRPr="004B58D7">
        <w:rPr>
          <w:rFonts w:ascii="Times New Roman" w:hAnsi="Times New Roman" w:cs="Times New Roman"/>
          <w:i/>
          <w:sz w:val="24"/>
          <w:szCs w:val="24"/>
        </w:rPr>
        <w:t xml:space="preserve">Yan-Kwamiti </w:t>
      </w:r>
      <w:r w:rsidRPr="004B58D7">
        <w:rPr>
          <w:rFonts w:ascii="Times New Roman" w:hAnsi="Times New Roman" w:cs="Times New Roman"/>
          <w:iCs/>
          <w:sz w:val="24"/>
          <w:szCs w:val="24"/>
        </w:rPr>
        <w:t>) overstep its mandate in exercising its role, in many cases the police arrested the  members of the group in cause of the discharging their activities.</w:t>
      </w:r>
    </w:p>
    <w:p w:rsidR="009439E1" w:rsidRDefault="009439E1" w:rsidP="009439E1">
      <w:pPr>
        <w:spacing w:line="360" w:lineRule="auto"/>
        <w:rPr>
          <w:rFonts w:ascii="Times New Roman" w:hAnsi="Times New Roman"/>
          <w:sz w:val="24"/>
          <w:szCs w:val="24"/>
        </w:rPr>
      </w:pPr>
    </w:p>
    <w:p w:rsidR="009439E1" w:rsidRPr="009439E1" w:rsidRDefault="009439E1" w:rsidP="009439E1">
      <w:pPr>
        <w:spacing w:line="360" w:lineRule="auto"/>
        <w:rPr>
          <w:rFonts w:ascii="Times New Roman" w:hAnsi="Times New Roman"/>
          <w:sz w:val="24"/>
          <w:szCs w:val="24"/>
        </w:rPr>
      </w:pPr>
    </w:p>
    <w:p w:rsidR="0089416A" w:rsidRDefault="0089416A" w:rsidP="0089416A">
      <w:pPr>
        <w:autoSpaceDE w:val="0"/>
        <w:autoSpaceDN w:val="0"/>
        <w:adjustRightInd w:val="0"/>
        <w:spacing w:after="0" w:line="360" w:lineRule="auto"/>
        <w:jc w:val="both"/>
        <w:rPr>
          <w:rFonts w:ascii="Times New Roman" w:hAnsi="Times New Roman"/>
          <w:b/>
          <w:bCs/>
          <w:sz w:val="24"/>
          <w:szCs w:val="24"/>
        </w:rPr>
      </w:pPr>
      <w:r>
        <w:rPr>
          <w:rFonts w:ascii="Times New Roman" w:hAnsi="Times New Roman"/>
          <w:b/>
          <w:bCs/>
          <w:sz w:val="24"/>
          <w:szCs w:val="24"/>
        </w:rPr>
        <w:lastRenderedPageBreak/>
        <w:t>Conclusion</w:t>
      </w:r>
    </w:p>
    <w:p w:rsidR="0089416A" w:rsidRDefault="0089416A" w:rsidP="0089416A">
      <w:pPr>
        <w:autoSpaceDE w:val="0"/>
        <w:autoSpaceDN w:val="0"/>
        <w:adjustRightInd w:val="0"/>
        <w:spacing w:line="360" w:lineRule="auto"/>
        <w:jc w:val="both"/>
        <w:rPr>
          <w:rFonts w:ascii="Times New Roman" w:hAnsi="Times New Roman"/>
          <w:sz w:val="24"/>
          <w:szCs w:val="24"/>
        </w:rPr>
      </w:pPr>
      <w:r w:rsidRPr="0021339F">
        <w:rPr>
          <w:rFonts w:ascii="Times New Roman" w:hAnsi="Times New Roman"/>
          <w:sz w:val="24"/>
          <w:szCs w:val="24"/>
        </w:rPr>
        <w:t xml:space="preserve">It is gratifying to note that already, people of Bauchi state  has begun to explore the viability of </w:t>
      </w:r>
      <w:r w:rsidRPr="0021339F">
        <w:rPr>
          <w:rFonts w:ascii="Times New Roman" w:hAnsi="Times New Roman"/>
          <w:i/>
          <w:color w:val="000000"/>
          <w:sz w:val="24"/>
          <w:szCs w:val="24"/>
        </w:rPr>
        <w:t>Ṣulḥ</w:t>
      </w:r>
      <w:r w:rsidRPr="0021339F">
        <w:rPr>
          <w:rFonts w:ascii="Times New Roman" w:hAnsi="Times New Roman"/>
          <w:sz w:val="24"/>
          <w:szCs w:val="24"/>
        </w:rPr>
        <w:t xml:space="preserve"> in dealing with issues of their day to day</w:t>
      </w:r>
      <w:r>
        <w:rPr>
          <w:rFonts w:ascii="Times New Roman" w:hAnsi="Times New Roman"/>
          <w:sz w:val="24"/>
          <w:szCs w:val="24"/>
        </w:rPr>
        <w:t xml:space="preserve"> activities</w:t>
      </w:r>
      <w:r w:rsidRPr="0021339F">
        <w:rPr>
          <w:rFonts w:ascii="Times New Roman" w:hAnsi="Times New Roman"/>
          <w:sz w:val="24"/>
          <w:szCs w:val="24"/>
        </w:rPr>
        <w:t xml:space="preserve">. This </w:t>
      </w:r>
      <w:r>
        <w:rPr>
          <w:rFonts w:ascii="Times New Roman" w:hAnsi="Times New Roman"/>
          <w:sz w:val="24"/>
          <w:szCs w:val="24"/>
        </w:rPr>
        <w:t>development</w:t>
      </w:r>
      <w:r w:rsidRPr="0021339F">
        <w:rPr>
          <w:rFonts w:ascii="Times New Roman" w:hAnsi="Times New Roman"/>
          <w:sz w:val="24"/>
          <w:szCs w:val="24"/>
        </w:rPr>
        <w:t xml:space="preserve"> was applauded by the governor of the state, Alhaji Ahmad Adamu Mu’azu who formally inaugurated the Bauchi state Shari’ah Commission </w:t>
      </w:r>
      <w:r>
        <w:rPr>
          <w:rFonts w:ascii="Times New Roman" w:hAnsi="Times New Roman"/>
          <w:sz w:val="24"/>
          <w:szCs w:val="24"/>
        </w:rPr>
        <w:t xml:space="preserve">and </w:t>
      </w:r>
      <w:r w:rsidRPr="0021339F">
        <w:rPr>
          <w:rFonts w:ascii="Times New Roman" w:hAnsi="Times New Roman"/>
          <w:sz w:val="24"/>
          <w:szCs w:val="24"/>
        </w:rPr>
        <w:t xml:space="preserve">this   effort yielded result  in which the concept of </w:t>
      </w:r>
      <w:r w:rsidRPr="0021339F">
        <w:rPr>
          <w:rFonts w:ascii="Times New Roman" w:hAnsi="Times New Roman"/>
          <w:i/>
          <w:sz w:val="24"/>
          <w:szCs w:val="24"/>
        </w:rPr>
        <w:t>Zauren</w:t>
      </w:r>
      <w:r w:rsidRPr="0021339F">
        <w:rPr>
          <w:rFonts w:ascii="Times New Roman" w:hAnsi="Times New Roman"/>
          <w:sz w:val="24"/>
          <w:szCs w:val="24"/>
        </w:rPr>
        <w:t xml:space="preserve"> </w:t>
      </w:r>
      <w:r w:rsidRPr="0021339F">
        <w:rPr>
          <w:rFonts w:ascii="Times New Roman" w:hAnsi="Times New Roman"/>
          <w:i/>
          <w:sz w:val="24"/>
          <w:szCs w:val="24"/>
        </w:rPr>
        <w:t xml:space="preserve">Ṣulḥ </w:t>
      </w:r>
      <w:r w:rsidRPr="0021339F">
        <w:rPr>
          <w:rFonts w:ascii="Times New Roman" w:hAnsi="Times New Roman"/>
          <w:sz w:val="24"/>
          <w:szCs w:val="24"/>
        </w:rPr>
        <w:t xml:space="preserve">peace initiatives was incorporated under </w:t>
      </w:r>
      <w:r w:rsidRPr="0021339F">
        <w:rPr>
          <w:rFonts w:ascii="Times New Roman" w:hAnsi="Times New Roman"/>
          <w:i/>
          <w:sz w:val="24"/>
          <w:szCs w:val="24"/>
        </w:rPr>
        <w:t xml:space="preserve">Hisba </w:t>
      </w:r>
      <w:r w:rsidRPr="0021339F">
        <w:rPr>
          <w:rFonts w:ascii="Times New Roman" w:hAnsi="Times New Roman"/>
          <w:sz w:val="24"/>
          <w:szCs w:val="24"/>
        </w:rPr>
        <w:t xml:space="preserve">Department of the state </w:t>
      </w:r>
      <w:r w:rsidRPr="0021339F">
        <w:rPr>
          <w:rFonts w:ascii="Times New Roman" w:hAnsi="Times New Roman"/>
          <w:i/>
          <w:sz w:val="24"/>
          <w:szCs w:val="24"/>
        </w:rPr>
        <w:t>Shar’ah</w:t>
      </w:r>
      <w:r w:rsidRPr="0021339F">
        <w:rPr>
          <w:rFonts w:ascii="Times New Roman" w:hAnsi="Times New Roman"/>
          <w:sz w:val="24"/>
          <w:szCs w:val="24"/>
        </w:rPr>
        <w:t xml:space="preserve"> Commission, this initiative was the first of its kind among the 12 </w:t>
      </w:r>
      <w:r w:rsidRPr="00E969AC">
        <w:rPr>
          <w:rFonts w:ascii="Times New Roman" w:hAnsi="Times New Roman"/>
          <w:sz w:val="24"/>
          <w:szCs w:val="24"/>
        </w:rPr>
        <w:t>Shari’ah</w:t>
      </w:r>
      <w:r w:rsidRPr="0021339F">
        <w:rPr>
          <w:rFonts w:ascii="Times New Roman" w:hAnsi="Times New Roman"/>
          <w:sz w:val="24"/>
          <w:szCs w:val="24"/>
        </w:rPr>
        <w:t xml:space="preserve"> states.  The people</w:t>
      </w:r>
      <w:r>
        <w:rPr>
          <w:rFonts w:ascii="Times New Roman" w:hAnsi="Times New Roman"/>
          <w:sz w:val="24"/>
          <w:szCs w:val="24"/>
        </w:rPr>
        <w:t xml:space="preserve"> of the </w:t>
      </w:r>
      <w:r w:rsidRPr="0021339F">
        <w:rPr>
          <w:rFonts w:ascii="Times New Roman" w:hAnsi="Times New Roman"/>
          <w:sz w:val="24"/>
          <w:szCs w:val="24"/>
        </w:rPr>
        <w:t xml:space="preserve">state took advantages of the </w:t>
      </w:r>
      <w:r>
        <w:rPr>
          <w:rFonts w:ascii="Times New Roman" w:hAnsi="Times New Roman"/>
          <w:sz w:val="24"/>
          <w:szCs w:val="24"/>
        </w:rPr>
        <w:t xml:space="preserve">process of </w:t>
      </w:r>
      <w:r w:rsidRPr="00E969AC">
        <w:rPr>
          <w:rFonts w:ascii="Times New Roman" w:hAnsi="Times New Roman"/>
          <w:i/>
          <w:sz w:val="24"/>
          <w:szCs w:val="24"/>
        </w:rPr>
        <w:t>Zauren</w:t>
      </w:r>
      <w:r w:rsidRPr="0021339F">
        <w:rPr>
          <w:rFonts w:ascii="Times New Roman" w:hAnsi="Times New Roman"/>
          <w:i/>
          <w:color w:val="000000"/>
          <w:sz w:val="24"/>
          <w:szCs w:val="24"/>
        </w:rPr>
        <w:t xml:space="preserve"> Ṣulḥ</w:t>
      </w:r>
      <w:r>
        <w:rPr>
          <w:rFonts w:ascii="Times New Roman" w:hAnsi="Times New Roman"/>
          <w:sz w:val="24"/>
          <w:szCs w:val="24"/>
        </w:rPr>
        <w:t xml:space="preserve"> and patronised the institution, </w:t>
      </w:r>
      <w:r w:rsidRPr="0021339F">
        <w:rPr>
          <w:rFonts w:ascii="Times New Roman" w:hAnsi="Times New Roman"/>
          <w:sz w:val="24"/>
          <w:szCs w:val="24"/>
        </w:rPr>
        <w:t xml:space="preserve">this new </w:t>
      </w:r>
      <w:r>
        <w:rPr>
          <w:rFonts w:ascii="Times New Roman" w:hAnsi="Times New Roman"/>
          <w:sz w:val="24"/>
          <w:szCs w:val="24"/>
        </w:rPr>
        <w:t xml:space="preserve">development </w:t>
      </w:r>
      <w:r w:rsidRPr="0021339F">
        <w:rPr>
          <w:rFonts w:ascii="Times New Roman" w:hAnsi="Times New Roman"/>
          <w:sz w:val="24"/>
          <w:szCs w:val="24"/>
        </w:rPr>
        <w:t xml:space="preserve">saved much of their time and resources wasted, and many were relief </w:t>
      </w:r>
      <w:r>
        <w:rPr>
          <w:rFonts w:ascii="Times New Roman" w:hAnsi="Times New Roman"/>
          <w:sz w:val="24"/>
          <w:szCs w:val="24"/>
        </w:rPr>
        <w:t xml:space="preserve">from </w:t>
      </w:r>
      <w:r w:rsidRPr="0021339F">
        <w:rPr>
          <w:rFonts w:ascii="Times New Roman" w:hAnsi="Times New Roman"/>
          <w:sz w:val="24"/>
          <w:szCs w:val="24"/>
        </w:rPr>
        <w:t>stresses of time in the conventional court.</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rsidR="0089416A" w:rsidRDefault="0089416A" w:rsidP="0089416A">
      <w:pPr>
        <w:spacing w:line="360" w:lineRule="auto"/>
        <w:jc w:val="both"/>
      </w:pPr>
      <w:r>
        <w:rPr>
          <w:rFonts w:ascii="Times New Roman" w:hAnsi="Times New Roman"/>
          <w:sz w:val="24"/>
          <w:szCs w:val="24"/>
        </w:rPr>
        <w:t xml:space="preserve">This study covered the practice of </w:t>
      </w:r>
      <w:r w:rsidRPr="00A0181B">
        <w:rPr>
          <w:rFonts w:ascii="Times New Roman" w:hAnsi="Times New Roman"/>
          <w:i/>
          <w:iCs/>
          <w:sz w:val="24"/>
          <w:szCs w:val="24"/>
        </w:rPr>
        <w:t>Sul</w:t>
      </w:r>
      <w:r>
        <w:rPr>
          <w:rFonts w:ascii="Times New Roman" w:hAnsi="Times New Roman"/>
          <w:i/>
          <w:iCs/>
          <w:sz w:val="24"/>
          <w:szCs w:val="24"/>
        </w:rPr>
        <w:t xml:space="preserve">h </w:t>
      </w:r>
      <w:r w:rsidRPr="009C234B">
        <w:rPr>
          <w:rFonts w:ascii="Times New Roman" w:hAnsi="Times New Roman"/>
          <w:sz w:val="24"/>
          <w:szCs w:val="24"/>
        </w:rPr>
        <w:t>outside the courts</w:t>
      </w:r>
      <w:r>
        <w:rPr>
          <w:rFonts w:ascii="Times New Roman" w:hAnsi="Times New Roman"/>
          <w:sz w:val="24"/>
          <w:szCs w:val="24"/>
        </w:rPr>
        <w:t xml:space="preserve"> where government introduced the programme known as </w:t>
      </w:r>
      <w:r w:rsidRPr="00A0181B">
        <w:rPr>
          <w:rFonts w:ascii="Times New Roman" w:hAnsi="Times New Roman"/>
          <w:i/>
          <w:iCs/>
          <w:sz w:val="24"/>
          <w:szCs w:val="24"/>
        </w:rPr>
        <w:t>Zauren Sul</w:t>
      </w:r>
      <w:r>
        <w:rPr>
          <w:rFonts w:ascii="Times New Roman" w:hAnsi="Times New Roman"/>
          <w:i/>
          <w:iCs/>
          <w:sz w:val="24"/>
          <w:szCs w:val="24"/>
        </w:rPr>
        <w:t>h</w:t>
      </w:r>
      <w:r>
        <w:rPr>
          <w:rFonts w:ascii="Times New Roman" w:hAnsi="Times New Roman"/>
          <w:sz w:val="24"/>
          <w:szCs w:val="24"/>
        </w:rPr>
        <w:t xml:space="preserve">, despite the existence of </w:t>
      </w:r>
      <w:r w:rsidRPr="009C234B">
        <w:rPr>
          <w:rFonts w:ascii="Times New Roman" w:hAnsi="Times New Roman"/>
          <w:i/>
          <w:iCs/>
          <w:sz w:val="24"/>
          <w:szCs w:val="24"/>
        </w:rPr>
        <w:t xml:space="preserve">Shari’ah </w:t>
      </w:r>
      <w:r>
        <w:rPr>
          <w:rFonts w:ascii="Times New Roman" w:hAnsi="Times New Roman"/>
          <w:sz w:val="24"/>
          <w:szCs w:val="24"/>
        </w:rPr>
        <w:t xml:space="preserve">courts, further research is needed to clarify, the existing of the two bodies to carry similar programme in a particular system without abuse of each, so as to avoid duplication of powers, although  the complex nature of litigation generated a lot of delays in most court cases and  the dissatisfaction has been generated by the process of litigation with its cumbersome procedural system. These are among the reasons that people </w:t>
      </w:r>
      <w:r w:rsidR="004B58D7">
        <w:rPr>
          <w:rFonts w:ascii="Times New Roman" w:hAnsi="Times New Roman"/>
          <w:sz w:val="24"/>
          <w:szCs w:val="24"/>
        </w:rPr>
        <w:t>patronizes</w:t>
      </w:r>
      <w:r>
        <w:rPr>
          <w:rFonts w:ascii="Times New Roman" w:hAnsi="Times New Roman"/>
          <w:sz w:val="24"/>
          <w:szCs w:val="24"/>
        </w:rPr>
        <w:t xml:space="preserve"> any platform of Alternative Dispute Resolution.</w:t>
      </w:r>
      <w:r>
        <w:rPr>
          <w:rFonts w:ascii="Times New Roman" w:hAnsi="Times New Roman"/>
          <w:sz w:val="24"/>
          <w:szCs w:val="24"/>
        </w:rPr>
        <w:tab/>
      </w:r>
    </w:p>
    <w:p w:rsidR="004B58D7" w:rsidRPr="00122804" w:rsidRDefault="004B58D7" w:rsidP="004B58D7">
      <w:pPr>
        <w:spacing w:line="360" w:lineRule="auto"/>
        <w:jc w:val="both"/>
        <w:rPr>
          <w:b/>
        </w:rPr>
      </w:pPr>
      <w:r w:rsidRPr="00122804">
        <w:rPr>
          <w:rFonts w:ascii="Times New Roman" w:hAnsi="Times New Roman"/>
          <w:b/>
          <w:sz w:val="24"/>
          <w:szCs w:val="24"/>
        </w:rPr>
        <w:t>Recommendations</w:t>
      </w:r>
      <w:r w:rsidRPr="00122804">
        <w:rPr>
          <w:rFonts w:ascii="Times New Roman" w:hAnsi="Times New Roman"/>
          <w:b/>
          <w:iCs/>
          <w:sz w:val="24"/>
          <w:szCs w:val="24"/>
        </w:rPr>
        <w:tab/>
      </w:r>
      <w:r w:rsidRPr="00122804">
        <w:rPr>
          <w:rFonts w:ascii="Times New Roman" w:hAnsi="Times New Roman"/>
          <w:b/>
          <w:iCs/>
          <w:sz w:val="24"/>
          <w:szCs w:val="24"/>
        </w:rPr>
        <w:tab/>
      </w:r>
      <w:r w:rsidRPr="00122804">
        <w:rPr>
          <w:rFonts w:ascii="Times New Roman" w:hAnsi="Times New Roman"/>
          <w:b/>
          <w:iCs/>
          <w:sz w:val="24"/>
          <w:szCs w:val="24"/>
        </w:rPr>
        <w:tab/>
      </w:r>
    </w:p>
    <w:p w:rsidR="004B58D7" w:rsidRPr="009D13BE" w:rsidRDefault="004B58D7" w:rsidP="004B58D7">
      <w:pPr>
        <w:spacing w:line="480" w:lineRule="auto"/>
        <w:jc w:val="both"/>
        <w:rPr>
          <w:rFonts w:ascii="Times New Roman" w:hAnsi="Times New Roman"/>
          <w:sz w:val="24"/>
          <w:szCs w:val="24"/>
        </w:rPr>
      </w:pPr>
      <w:r w:rsidRPr="009D13BE">
        <w:rPr>
          <w:rFonts w:ascii="Times New Roman" w:hAnsi="Times New Roman"/>
          <w:sz w:val="24"/>
          <w:szCs w:val="24"/>
        </w:rPr>
        <w:t>In view of these challenges this research wishes to make the following recommendations base on the findings discovered in the research:</w:t>
      </w:r>
      <w:r w:rsidRPr="009D13BE">
        <w:rPr>
          <w:rFonts w:ascii="Times New Roman" w:hAnsi="Times New Roman"/>
          <w:sz w:val="24"/>
          <w:szCs w:val="24"/>
        </w:rPr>
        <w:tab/>
      </w:r>
      <w:r w:rsidRPr="009D13BE">
        <w:rPr>
          <w:rFonts w:ascii="Times New Roman" w:hAnsi="Times New Roman"/>
          <w:sz w:val="24"/>
          <w:szCs w:val="24"/>
        </w:rPr>
        <w:tab/>
      </w:r>
      <w:r w:rsidRPr="009D13BE">
        <w:rPr>
          <w:rFonts w:ascii="Times New Roman" w:hAnsi="Times New Roman"/>
          <w:sz w:val="24"/>
          <w:szCs w:val="24"/>
        </w:rPr>
        <w:tab/>
      </w:r>
      <w:r w:rsidRPr="009D13BE">
        <w:rPr>
          <w:rFonts w:ascii="Times New Roman" w:hAnsi="Times New Roman"/>
          <w:sz w:val="24"/>
          <w:szCs w:val="24"/>
        </w:rPr>
        <w:tab/>
      </w:r>
      <w:r w:rsidRPr="009D13BE">
        <w:rPr>
          <w:rFonts w:ascii="Times New Roman" w:hAnsi="Times New Roman"/>
          <w:sz w:val="24"/>
          <w:szCs w:val="24"/>
        </w:rPr>
        <w:tab/>
      </w:r>
      <w:r w:rsidRPr="009D13BE">
        <w:rPr>
          <w:rFonts w:ascii="Times New Roman" w:hAnsi="Times New Roman"/>
          <w:sz w:val="24"/>
          <w:szCs w:val="24"/>
        </w:rPr>
        <w:tab/>
      </w:r>
      <w:r w:rsidRPr="009D13BE">
        <w:rPr>
          <w:rFonts w:ascii="Times New Roman" w:hAnsi="Times New Roman"/>
          <w:sz w:val="24"/>
          <w:szCs w:val="24"/>
        </w:rPr>
        <w:tab/>
      </w:r>
    </w:p>
    <w:p w:rsidR="004B58D7" w:rsidRPr="009D13BE" w:rsidRDefault="004B58D7" w:rsidP="004B58D7">
      <w:pPr>
        <w:pStyle w:val="ListParagraph"/>
        <w:numPr>
          <w:ilvl w:val="0"/>
          <w:numId w:val="47"/>
        </w:numPr>
        <w:spacing w:line="360" w:lineRule="auto"/>
      </w:pPr>
      <w:r w:rsidRPr="009D13BE">
        <w:rPr>
          <w:rFonts w:ascii="Times New Roman" w:hAnsi="Times New Roman" w:cs="Times New Roman"/>
          <w:sz w:val="24"/>
          <w:szCs w:val="24"/>
        </w:rPr>
        <w:t>That the state government should reform the current framework of Zauren</w:t>
      </w:r>
      <w:r w:rsidRPr="009D13BE">
        <w:rPr>
          <w:rFonts w:ascii="Times New Roman" w:hAnsi="Times New Roman" w:cs="Times New Roman"/>
          <w:i/>
          <w:iCs/>
          <w:sz w:val="24"/>
          <w:szCs w:val="24"/>
        </w:rPr>
        <w:t xml:space="preserve"> Sulh</w:t>
      </w:r>
      <w:r w:rsidRPr="009D13BE">
        <w:rPr>
          <w:rFonts w:ascii="Times New Roman" w:hAnsi="Times New Roman" w:cs="Times New Roman"/>
          <w:sz w:val="24"/>
          <w:szCs w:val="24"/>
        </w:rPr>
        <w:t xml:space="preserve"> and its youth vigilante </w:t>
      </w:r>
      <w:r w:rsidRPr="009D13BE">
        <w:rPr>
          <w:rFonts w:ascii="Times New Roman" w:hAnsi="Times New Roman" w:cs="Times New Roman"/>
          <w:i/>
          <w:iCs/>
          <w:sz w:val="24"/>
          <w:szCs w:val="24"/>
        </w:rPr>
        <w:t>(Yan-Kwamiti)</w:t>
      </w:r>
      <w:r w:rsidRPr="009D13BE">
        <w:rPr>
          <w:rFonts w:ascii="Times New Roman" w:hAnsi="Times New Roman" w:cs="Times New Roman"/>
          <w:sz w:val="24"/>
          <w:szCs w:val="24"/>
        </w:rPr>
        <w:t xml:space="preserve"> through Bauchi State Sharia’h Commission to categorically explain the powers of </w:t>
      </w:r>
      <w:r w:rsidRPr="009D13BE">
        <w:rPr>
          <w:rFonts w:ascii="Times New Roman" w:hAnsi="Times New Roman" w:cs="Times New Roman"/>
          <w:i/>
          <w:iCs/>
          <w:sz w:val="24"/>
          <w:szCs w:val="24"/>
        </w:rPr>
        <w:t>Zauren Sulh</w:t>
      </w:r>
      <w:r w:rsidRPr="009D13BE">
        <w:rPr>
          <w:rFonts w:ascii="Times New Roman" w:hAnsi="Times New Roman" w:cs="Times New Roman"/>
          <w:sz w:val="24"/>
          <w:szCs w:val="24"/>
        </w:rPr>
        <w:t xml:space="preserve"> of both state, local governments, </w:t>
      </w:r>
      <w:r>
        <w:rPr>
          <w:rFonts w:ascii="Times New Roman" w:hAnsi="Times New Roman" w:cs="Times New Roman"/>
          <w:sz w:val="24"/>
          <w:szCs w:val="24"/>
        </w:rPr>
        <w:t>villages and ward branches.</w:t>
      </w:r>
    </w:p>
    <w:p w:rsidR="004B58D7" w:rsidRDefault="00DD1D91" w:rsidP="004B58D7">
      <w:pPr>
        <w:numPr>
          <w:ilvl w:val="0"/>
          <w:numId w:val="47"/>
        </w:numPr>
        <w:spacing w:line="480" w:lineRule="auto"/>
        <w:jc w:val="both"/>
        <w:rPr>
          <w:rFonts w:ascii="Times New Roman" w:hAnsi="Times New Roman"/>
          <w:sz w:val="24"/>
          <w:szCs w:val="24"/>
        </w:rPr>
      </w:pPr>
      <w:r>
        <w:rPr>
          <w:rFonts w:ascii="Times New Roman" w:hAnsi="Times New Roman"/>
          <w:sz w:val="24"/>
          <w:szCs w:val="24"/>
        </w:rPr>
        <w:t>That, t</w:t>
      </w:r>
      <w:r w:rsidR="004B58D7" w:rsidRPr="00555084">
        <w:rPr>
          <w:rFonts w:ascii="Times New Roman" w:hAnsi="Times New Roman"/>
          <w:sz w:val="24"/>
          <w:szCs w:val="24"/>
        </w:rPr>
        <w:t xml:space="preserve">here is need for Bauchi State Shariah Commission as well as the Bauchi state government to also focus on knowledge and experience on the practice of </w:t>
      </w:r>
      <w:r w:rsidR="004B58D7" w:rsidRPr="00555084">
        <w:rPr>
          <w:rFonts w:ascii="Times New Roman" w:hAnsi="Times New Roman"/>
          <w:i/>
          <w:iCs/>
          <w:sz w:val="24"/>
          <w:szCs w:val="24"/>
        </w:rPr>
        <w:t xml:space="preserve">Sulhu </w:t>
      </w:r>
      <w:r w:rsidR="004B58D7" w:rsidRPr="00555084">
        <w:rPr>
          <w:rFonts w:ascii="Times New Roman" w:hAnsi="Times New Roman"/>
          <w:sz w:val="24"/>
          <w:szCs w:val="24"/>
        </w:rPr>
        <w:t>as part of the requirements for the recruitment of personnel to handle such areas,</w:t>
      </w:r>
      <w:r w:rsidR="004B58D7">
        <w:rPr>
          <w:rFonts w:ascii="Times New Roman" w:hAnsi="Times New Roman"/>
          <w:sz w:val="24"/>
          <w:szCs w:val="24"/>
        </w:rPr>
        <w:t xml:space="preserve"> in this case </w:t>
      </w:r>
      <w:r w:rsidR="004B58D7">
        <w:rPr>
          <w:rFonts w:ascii="Times New Roman" w:hAnsi="Times New Roman"/>
          <w:sz w:val="24"/>
          <w:szCs w:val="24"/>
        </w:rPr>
        <w:lastRenderedPageBreak/>
        <w:t>workshops and seminars should be organize from time to time to improve the skills of the affected personnel.</w:t>
      </w:r>
    </w:p>
    <w:p w:rsidR="004B58D7" w:rsidRPr="009D13BE" w:rsidRDefault="004B58D7" w:rsidP="004B58D7">
      <w:pPr>
        <w:pStyle w:val="ListParagraph"/>
        <w:numPr>
          <w:ilvl w:val="0"/>
          <w:numId w:val="47"/>
        </w:numPr>
        <w:spacing w:line="360" w:lineRule="auto"/>
      </w:pPr>
      <w:r>
        <w:rPr>
          <w:rFonts w:ascii="Times New Roman" w:hAnsi="Times New Roman" w:cs="Times New Roman"/>
          <w:sz w:val="24"/>
          <w:szCs w:val="24"/>
        </w:rPr>
        <w:t>The Shari’ah commission should design the mode in which all the proceeding should be in a standard format carrying the reference numbers of complaints. In this case special training should be organize for the affected staff.</w:t>
      </w:r>
    </w:p>
    <w:p w:rsidR="004B58D7" w:rsidRPr="0092643F" w:rsidRDefault="004B58D7" w:rsidP="004B58D7">
      <w:pPr>
        <w:pStyle w:val="ListParagraph"/>
        <w:numPr>
          <w:ilvl w:val="0"/>
          <w:numId w:val="47"/>
        </w:numPr>
        <w:spacing w:line="360" w:lineRule="auto"/>
      </w:pPr>
      <w:r>
        <w:rPr>
          <w:rFonts w:ascii="Times New Roman" w:hAnsi="Times New Roman" w:cs="Times New Roman"/>
          <w:sz w:val="24"/>
          <w:szCs w:val="24"/>
        </w:rPr>
        <w:t xml:space="preserve">There should be from time to time a security meeting to involve senior personnel of court, Police Department and </w:t>
      </w:r>
      <w:r w:rsidRPr="002307D6">
        <w:rPr>
          <w:rFonts w:ascii="Times New Roman" w:hAnsi="Times New Roman" w:cs="Times New Roman"/>
          <w:i/>
          <w:color w:val="000000"/>
          <w:sz w:val="24"/>
          <w:szCs w:val="24"/>
        </w:rPr>
        <w:t>Zauren Ṣulḥ</w:t>
      </w:r>
      <w:r>
        <w:rPr>
          <w:rFonts w:ascii="Times New Roman" w:hAnsi="Times New Roman" w:cs="Times New Roman"/>
          <w:iCs/>
          <w:color w:val="000000"/>
          <w:sz w:val="24"/>
          <w:szCs w:val="24"/>
        </w:rPr>
        <w:t xml:space="preserve"> coordinators since all their role is to tackle the security challenges.</w:t>
      </w:r>
    </w:p>
    <w:p w:rsidR="004B58D7" w:rsidRPr="00DA666F" w:rsidRDefault="004B58D7" w:rsidP="004B58D7">
      <w:pPr>
        <w:pStyle w:val="ListParagraph"/>
        <w:numPr>
          <w:ilvl w:val="0"/>
          <w:numId w:val="47"/>
        </w:numPr>
        <w:spacing w:line="360" w:lineRule="auto"/>
      </w:pPr>
      <w:r>
        <w:rPr>
          <w:rFonts w:ascii="Times New Roman" w:hAnsi="Times New Roman" w:cs="Times New Roman"/>
          <w:sz w:val="24"/>
          <w:szCs w:val="24"/>
        </w:rPr>
        <w:t xml:space="preserve">The annual progress report of records of </w:t>
      </w:r>
      <w:r>
        <w:rPr>
          <w:rFonts w:ascii="Times New Roman" w:hAnsi="Times New Roman" w:cs="Times New Roman"/>
          <w:iCs/>
          <w:color w:val="000000"/>
          <w:sz w:val="24"/>
          <w:szCs w:val="24"/>
        </w:rPr>
        <w:t>Bauchi State Shariah commission</w:t>
      </w:r>
      <w:r>
        <w:rPr>
          <w:rFonts w:ascii="Times New Roman" w:hAnsi="Times New Roman" w:cs="Times New Roman"/>
          <w:sz w:val="24"/>
          <w:szCs w:val="24"/>
        </w:rPr>
        <w:t xml:space="preserve"> shows the cases and complaints are increasing daily, instead of transforming Bauchi state to be the most peaceful environment among the Northern Nigeria Shari’ah states, so many factors were responsible for the increase of daily cases among are: The large crowd of emigrants, youth attitude of drug abuse, political thugs, poverty which emanated in the matrimonial homes. In this situation Bauchi state Government, Non-governmental Organisation, politicians and other philanthropists should create more job opportunities that will engage youth, give soft loans with zero interest to encourage farmers, rural and urban women entrepreneur programme should be strengthen through creating more small scale business that will minimize the number of jobless households since poverty is truly a factor that fuel the crises at all levels of human life. Islamic scholars and Imams should keep on preaching the spirit of pertinence and tolerance in the matrimonial houses, respect and brotherhood.</w:t>
      </w:r>
    </w:p>
    <w:p w:rsidR="004B58D7" w:rsidRPr="00DA666F" w:rsidRDefault="004B58D7" w:rsidP="004B58D7">
      <w:pPr>
        <w:pStyle w:val="ListParagraph"/>
        <w:spacing w:line="360" w:lineRule="auto"/>
      </w:pPr>
    </w:p>
    <w:p w:rsidR="004B58D7" w:rsidRPr="00122804" w:rsidRDefault="004B58D7" w:rsidP="004B58D7">
      <w:pPr>
        <w:pStyle w:val="ListParagraph"/>
        <w:numPr>
          <w:ilvl w:val="0"/>
          <w:numId w:val="47"/>
        </w:numPr>
        <w:spacing w:line="360" w:lineRule="auto"/>
      </w:pPr>
      <w:r>
        <w:rPr>
          <w:rFonts w:ascii="Times New Roman" w:hAnsi="Times New Roman" w:cs="Times New Roman"/>
          <w:sz w:val="24"/>
          <w:szCs w:val="24"/>
        </w:rPr>
        <w:t xml:space="preserve">The Bauchi state </w:t>
      </w:r>
      <w:r w:rsidRPr="003B5467">
        <w:rPr>
          <w:rFonts w:ascii="Times New Roman" w:hAnsi="Times New Roman" w:cs="Times New Roman"/>
          <w:i/>
          <w:iCs/>
          <w:sz w:val="24"/>
          <w:szCs w:val="24"/>
        </w:rPr>
        <w:t xml:space="preserve">Shari’ah </w:t>
      </w:r>
      <w:r>
        <w:rPr>
          <w:rFonts w:ascii="Times New Roman" w:hAnsi="Times New Roman" w:cs="Times New Roman"/>
          <w:sz w:val="24"/>
          <w:szCs w:val="24"/>
        </w:rPr>
        <w:t>Commision should design a code of conduct for the recruitment and role of Zauren</w:t>
      </w:r>
      <w:r w:rsidRPr="002307D6">
        <w:rPr>
          <w:rFonts w:ascii="Times New Roman" w:hAnsi="Times New Roman" w:cs="Times New Roman"/>
          <w:i/>
          <w:color w:val="000000"/>
          <w:sz w:val="24"/>
          <w:szCs w:val="24"/>
        </w:rPr>
        <w:t xml:space="preserve"> Ṣulḥ</w:t>
      </w:r>
      <w:r>
        <w:rPr>
          <w:rFonts w:ascii="Times New Roman" w:hAnsi="Times New Roman" w:cs="Times New Roman"/>
          <w:iCs/>
          <w:color w:val="000000"/>
          <w:sz w:val="24"/>
          <w:szCs w:val="24"/>
        </w:rPr>
        <w:t xml:space="preserve"> </w:t>
      </w:r>
      <w:r>
        <w:rPr>
          <w:rFonts w:ascii="Times New Roman" w:hAnsi="Times New Roman" w:cs="Times New Roman"/>
          <w:sz w:val="24"/>
          <w:szCs w:val="24"/>
        </w:rPr>
        <w:t>youth vigilante (</w:t>
      </w:r>
      <w:r w:rsidRPr="00456940">
        <w:rPr>
          <w:rFonts w:ascii="Times New Roman" w:hAnsi="Times New Roman" w:cs="Times New Roman"/>
          <w:i/>
          <w:iCs/>
          <w:sz w:val="24"/>
          <w:szCs w:val="24"/>
        </w:rPr>
        <w:t>Yan-Kwamity</w:t>
      </w:r>
      <w:r>
        <w:rPr>
          <w:rFonts w:ascii="Times New Roman" w:hAnsi="Times New Roman" w:cs="Times New Roman"/>
          <w:sz w:val="24"/>
          <w:szCs w:val="24"/>
        </w:rPr>
        <w:t>) in building community peace. A sensitization workshop should be organize for them.</w:t>
      </w:r>
    </w:p>
    <w:p w:rsidR="004B58D7" w:rsidRDefault="004B58D7" w:rsidP="004B58D7">
      <w:pPr>
        <w:pStyle w:val="ListParagraph"/>
      </w:pPr>
    </w:p>
    <w:p w:rsidR="004B58D7" w:rsidRDefault="004B58D7" w:rsidP="004B58D7">
      <w:pPr>
        <w:pStyle w:val="ListParagraph"/>
      </w:pPr>
    </w:p>
    <w:p w:rsidR="0089416A" w:rsidRDefault="0089416A" w:rsidP="0089416A">
      <w:pPr>
        <w:spacing w:line="360" w:lineRule="auto"/>
        <w:jc w:val="both"/>
      </w:pPr>
    </w:p>
    <w:p w:rsidR="0089416A" w:rsidRDefault="0089416A" w:rsidP="0089416A">
      <w:pPr>
        <w:spacing w:line="360" w:lineRule="auto"/>
        <w:jc w:val="both"/>
      </w:pPr>
    </w:p>
    <w:p w:rsidR="0089416A" w:rsidRPr="0031397E" w:rsidRDefault="0089416A" w:rsidP="0089416A">
      <w:pPr>
        <w:spacing w:after="240" w:line="360" w:lineRule="auto"/>
        <w:contextualSpacing/>
        <w:jc w:val="center"/>
        <w:rPr>
          <w:rFonts w:ascii="Times New Roman" w:hAnsi="Times New Roman"/>
          <w:b/>
          <w:bCs/>
          <w:color w:val="000000"/>
          <w:sz w:val="24"/>
          <w:szCs w:val="24"/>
        </w:rPr>
      </w:pPr>
      <w:r w:rsidRPr="00AC7232">
        <w:rPr>
          <w:rFonts w:ascii="Times New Roman" w:hAnsi="Times New Roman"/>
          <w:b/>
          <w:bCs/>
          <w:color w:val="000000"/>
          <w:sz w:val="24"/>
          <w:szCs w:val="24"/>
        </w:rPr>
        <w:lastRenderedPageBreak/>
        <w:t>WORKS CITED</w:t>
      </w:r>
    </w:p>
    <w:p w:rsidR="0089416A" w:rsidRPr="00DD08E0" w:rsidRDefault="0089416A" w:rsidP="0089416A">
      <w:pPr>
        <w:autoSpaceDE w:val="0"/>
        <w:autoSpaceDN w:val="0"/>
        <w:adjustRightInd w:val="0"/>
        <w:spacing w:after="0" w:line="360" w:lineRule="auto"/>
        <w:contextualSpacing/>
        <w:rPr>
          <w:rFonts w:ascii="Times New Roman" w:hAnsi="Times New Roman"/>
          <w:i/>
          <w:iCs/>
          <w:color w:val="000000"/>
          <w:sz w:val="24"/>
          <w:szCs w:val="24"/>
        </w:rPr>
      </w:pPr>
      <w:r w:rsidRPr="00DD08E0">
        <w:rPr>
          <w:rFonts w:ascii="Times New Roman" w:hAnsi="Times New Roman"/>
          <w:color w:val="000000"/>
          <w:sz w:val="24"/>
          <w:szCs w:val="24"/>
        </w:rPr>
        <w:t xml:space="preserve">Abdullahi, M. M, </w:t>
      </w:r>
      <w:r w:rsidRPr="00DD08E0">
        <w:rPr>
          <w:rFonts w:ascii="Times New Roman" w:hAnsi="Times New Roman"/>
          <w:i/>
          <w:iCs/>
          <w:color w:val="000000"/>
          <w:sz w:val="24"/>
          <w:szCs w:val="24"/>
        </w:rPr>
        <w:t xml:space="preserve">The Concept of Sulh in Islamic Law: A Case Study of the Practice and </w:t>
      </w:r>
    </w:p>
    <w:p w:rsidR="0089416A" w:rsidRPr="00ED201D" w:rsidRDefault="0089416A" w:rsidP="0089416A">
      <w:pPr>
        <w:autoSpaceDE w:val="0"/>
        <w:autoSpaceDN w:val="0"/>
        <w:adjustRightInd w:val="0"/>
        <w:spacing w:after="0" w:line="360" w:lineRule="auto"/>
        <w:ind w:left="720"/>
        <w:contextualSpacing/>
        <w:rPr>
          <w:rFonts w:ascii="Times New Roman" w:hAnsi="Times New Roman"/>
          <w:color w:val="000000"/>
          <w:sz w:val="24"/>
          <w:szCs w:val="24"/>
        </w:rPr>
      </w:pPr>
      <w:r w:rsidRPr="00DD08E0">
        <w:rPr>
          <w:rFonts w:ascii="Times New Roman" w:hAnsi="Times New Roman"/>
          <w:i/>
          <w:iCs/>
          <w:color w:val="000000"/>
          <w:sz w:val="24"/>
          <w:szCs w:val="24"/>
        </w:rPr>
        <w:t>Procedure of the Katsina State Sharia Courts</w:t>
      </w:r>
      <w:r w:rsidRPr="00DD08E0">
        <w:rPr>
          <w:rFonts w:ascii="Times New Roman" w:hAnsi="Times New Roman"/>
          <w:color w:val="000000"/>
          <w:sz w:val="24"/>
          <w:szCs w:val="24"/>
        </w:rPr>
        <w:t>, Unpublished Thesis Submitted to the Postgraduate School, Ahmadu Bello University, Zaria: in Partial Fulfillment of the Requirements for the Award of Degre</w:t>
      </w:r>
      <w:r>
        <w:rPr>
          <w:rFonts w:ascii="Times New Roman" w:hAnsi="Times New Roman"/>
          <w:color w:val="000000"/>
          <w:sz w:val="24"/>
          <w:szCs w:val="24"/>
        </w:rPr>
        <w:t>e of Master of Law. LL.M, 2014.</w:t>
      </w:r>
    </w:p>
    <w:p w:rsidR="0089416A" w:rsidRDefault="0089416A" w:rsidP="0089416A">
      <w:pPr>
        <w:pStyle w:val="PlainText"/>
        <w:spacing w:after="240" w:line="360" w:lineRule="auto"/>
        <w:contextualSpacing/>
        <w:jc w:val="both"/>
        <w:rPr>
          <w:rFonts w:ascii="Times New Roman" w:hAnsi="Times New Roman" w:cs="Times New Roman"/>
          <w:i/>
          <w:color w:val="000000"/>
          <w:sz w:val="24"/>
          <w:szCs w:val="24"/>
        </w:rPr>
      </w:pPr>
      <w:r w:rsidRPr="001B2C63">
        <w:rPr>
          <w:rFonts w:ascii="Times New Roman" w:hAnsi="Times New Roman" w:cs="Times New Roman"/>
          <w:color w:val="000000"/>
          <w:sz w:val="24"/>
          <w:szCs w:val="24"/>
        </w:rPr>
        <w:t>Abdu, M.A.T,</w:t>
      </w:r>
      <w:r w:rsidRPr="001B2C63">
        <w:rPr>
          <w:rFonts w:ascii="Times New Roman" w:hAnsi="Times New Roman" w:cs="Times New Roman"/>
          <w:i/>
          <w:color w:val="000000"/>
          <w:sz w:val="24"/>
          <w:szCs w:val="24"/>
        </w:rPr>
        <w:t xml:space="preserve"> </w:t>
      </w:r>
      <w:r w:rsidRPr="001B2C63">
        <w:rPr>
          <w:rFonts w:ascii="Times New Roman" w:hAnsi="Times New Roman" w:cs="Times New Roman"/>
          <w:color w:val="000000"/>
          <w:sz w:val="24"/>
          <w:szCs w:val="24"/>
        </w:rPr>
        <w:t>Abdu</w:t>
      </w:r>
      <w:r w:rsidRPr="001B2C63">
        <w:rPr>
          <w:rFonts w:ascii="Times New Roman" w:hAnsi="Times New Roman" w:cs="Times New Roman"/>
          <w:i/>
          <w:color w:val="000000"/>
          <w:sz w:val="24"/>
          <w:szCs w:val="24"/>
        </w:rPr>
        <w:t xml:space="preserve"> The Stewardship of Col. Theophilus Bamigboye in Bauchi State, 1998)</w:t>
      </w:r>
    </w:p>
    <w:p w:rsidR="0089416A" w:rsidRPr="00DA666F" w:rsidRDefault="0089416A" w:rsidP="0089416A">
      <w:pPr>
        <w:pStyle w:val="PlainText"/>
        <w:spacing w:after="240" w:line="360" w:lineRule="auto"/>
        <w:ind w:firstLine="720"/>
        <w:contextualSpacing/>
        <w:jc w:val="both"/>
        <w:rPr>
          <w:rFonts w:ascii="Times New Roman" w:hAnsi="Times New Roman" w:cs="Times New Roman"/>
          <w:iCs/>
          <w:color w:val="000000"/>
          <w:sz w:val="24"/>
          <w:szCs w:val="24"/>
        </w:rPr>
      </w:pPr>
      <w:r w:rsidRPr="00AB0F2D">
        <w:rPr>
          <w:rFonts w:ascii="Times New Roman" w:hAnsi="Times New Roman" w:cs="Times New Roman"/>
          <w:color w:val="000000"/>
          <w:sz w:val="24"/>
          <w:szCs w:val="24"/>
        </w:rPr>
        <w:t>Bauchi</w:t>
      </w:r>
      <w:r>
        <w:rPr>
          <w:rFonts w:ascii="Times New Roman" w:hAnsi="Times New Roman" w:cs="Times New Roman"/>
          <w:i/>
          <w:color w:val="000000"/>
          <w:sz w:val="24"/>
          <w:szCs w:val="24"/>
        </w:rPr>
        <w:t>:</w:t>
      </w:r>
      <w:r w:rsidRPr="001B2C63">
        <w:rPr>
          <w:rFonts w:ascii="Times New Roman" w:hAnsi="Times New Roman" w:cs="Times New Roman"/>
          <w:i/>
          <w:color w:val="000000"/>
          <w:sz w:val="24"/>
          <w:szCs w:val="24"/>
        </w:rPr>
        <w:t xml:space="preserve"> </w:t>
      </w:r>
      <w:r w:rsidRPr="001B2C63">
        <w:rPr>
          <w:rFonts w:ascii="Times New Roman" w:hAnsi="Times New Roman" w:cs="Times New Roman"/>
          <w:color w:val="000000"/>
          <w:sz w:val="24"/>
          <w:szCs w:val="24"/>
        </w:rPr>
        <w:t xml:space="preserve">M. P. Communication Ltd, </w:t>
      </w:r>
      <w:r w:rsidRPr="002F1329">
        <w:rPr>
          <w:rFonts w:ascii="Times New Roman" w:hAnsi="Times New Roman" w:cs="Times New Roman"/>
          <w:iCs/>
          <w:color w:val="000000"/>
          <w:sz w:val="24"/>
          <w:szCs w:val="24"/>
        </w:rPr>
        <w:t>1998</w:t>
      </w:r>
      <w:r>
        <w:rPr>
          <w:rFonts w:ascii="Times New Roman" w:hAnsi="Times New Roman" w:cs="Times New Roman"/>
          <w:iCs/>
          <w:color w:val="000000"/>
          <w:sz w:val="24"/>
          <w:szCs w:val="24"/>
        </w:rPr>
        <w:t>.</w:t>
      </w:r>
    </w:p>
    <w:p w:rsidR="0089416A" w:rsidRDefault="0089416A" w:rsidP="0089416A">
      <w:pPr>
        <w:pStyle w:val="PlainText"/>
        <w:spacing w:after="240" w:line="360" w:lineRule="auto"/>
        <w:contextualSpacing/>
        <w:jc w:val="both"/>
        <w:rPr>
          <w:rFonts w:ascii="Times New Roman" w:hAnsi="Times New Roman" w:cs="Times New Roman"/>
          <w:color w:val="000000"/>
          <w:sz w:val="24"/>
          <w:szCs w:val="24"/>
        </w:rPr>
      </w:pPr>
      <w:r w:rsidRPr="001B2C63">
        <w:rPr>
          <w:rFonts w:ascii="Times New Roman" w:hAnsi="Times New Roman" w:cs="Times New Roman"/>
          <w:color w:val="000000"/>
          <w:sz w:val="24"/>
          <w:szCs w:val="24"/>
        </w:rPr>
        <w:t xml:space="preserve">Abdul Karim Zaydan. </w:t>
      </w:r>
      <w:r w:rsidRPr="001B2C63">
        <w:rPr>
          <w:rFonts w:ascii="Times New Roman" w:hAnsi="Times New Roman" w:cs="Times New Roman"/>
          <w:i/>
          <w:iCs/>
          <w:color w:val="000000"/>
          <w:sz w:val="24"/>
          <w:szCs w:val="24"/>
        </w:rPr>
        <w:t xml:space="preserve">Al-Mufassal fi </w:t>
      </w:r>
      <w:r>
        <w:rPr>
          <w:rFonts w:ascii="Times New Roman" w:hAnsi="Times New Roman" w:cs="Times New Roman"/>
          <w:i/>
          <w:iCs/>
          <w:color w:val="000000"/>
          <w:sz w:val="24"/>
          <w:szCs w:val="24"/>
        </w:rPr>
        <w:t>A</w:t>
      </w:r>
      <w:r w:rsidRPr="001B2C63">
        <w:rPr>
          <w:rFonts w:ascii="Times New Roman" w:hAnsi="Times New Roman" w:cs="Times New Roman"/>
          <w:i/>
          <w:iCs/>
          <w:color w:val="000000"/>
          <w:sz w:val="24"/>
          <w:szCs w:val="24"/>
        </w:rPr>
        <w:t>hkam al-</w:t>
      </w:r>
      <w:r>
        <w:rPr>
          <w:rFonts w:ascii="Times New Roman" w:hAnsi="Times New Roman" w:cs="Times New Roman"/>
          <w:i/>
          <w:iCs/>
          <w:color w:val="000000"/>
          <w:sz w:val="24"/>
          <w:szCs w:val="24"/>
        </w:rPr>
        <w:t>M</w:t>
      </w:r>
      <w:r w:rsidRPr="001B2C63">
        <w:rPr>
          <w:rFonts w:ascii="Times New Roman" w:hAnsi="Times New Roman" w:cs="Times New Roman"/>
          <w:i/>
          <w:iCs/>
          <w:color w:val="000000"/>
          <w:sz w:val="24"/>
          <w:szCs w:val="24"/>
        </w:rPr>
        <w:t xml:space="preserve">ar’ah </w:t>
      </w:r>
      <w:r w:rsidRPr="001B2C63">
        <w:rPr>
          <w:rFonts w:ascii="Times New Roman" w:hAnsi="Times New Roman" w:cs="Times New Roman"/>
          <w:color w:val="000000"/>
          <w:sz w:val="24"/>
          <w:szCs w:val="24"/>
        </w:rPr>
        <w:t>(1st edn.). Beirut: Muassasah al Risalah.</w:t>
      </w:r>
    </w:p>
    <w:p w:rsidR="0089416A" w:rsidRPr="001B2C63" w:rsidRDefault="0089416A" w:rsidP="0089416A">
      <w:pPr>
        <w:pStyle w:val="PlainText"/>
        <w:spacing w:after="240" w:line="360" w:lineRule="auto"/>
        <w:ind w:firstLine="720"/>
        <w:contextualSpacing/>
        <w:jc w:val="both"/>
        <w:rPr>
          <w:rFonts w:ascii="Times New Roman" w:hAnsi="Times New Roman" w:cs="Times New Roman"/>
          <w:i/>
          <w:color w:val="000000"/>
          <w:sz w:val="24"/>
          <w:szCs w:val="24"/>
        </w:rPr>
      </w:pPr>
      <w:r w:rsidRPr="001B2C63">
        <w:rPr>
          <w:rFonts w:ascii="Times New Roman" w:hAnsi="Times New Roman" w:cs="Times New Roman"/>
          <w:color w:val="000000"/>
          <w:sz w:val="24"/>
          <w:szCs w:val="24"/>
        </w:rPr>
        <w:t xml:space="preserve"> 1993.</w:t>
      </w:r>
    </w:p>
    <w:p w:rsidR="0089416A" w:rsidRDefault="0089416A" w:rsidP="0089416A">
      <w:pPr>
        <w:tabs>
          <w:tab w:val="left" w:pos="900"/>
        </w:tabs>
        <w:autoSpaceDE w:val="0"/>
        <w:autoSpaceDN w:val="0"/>
        <w:adjustRightInd w:val="0"/>
        <w:spacing w:line="360" w:lineRule="auto"/>
        <w:contextualSpacing/>
        <w:jc w:val="both"/>
        <w:rPr>
          <w:rFonts w:ascii="Times New Roman" w:hAnsi="Times New Roman"/>
          <w:color w:val="000000"/>
          <w:sz w:val="24"/>
          <w:szCs w:val="24"/>
        </w:rPr>
      </w:pPr>
      <w:r w:rsidRPr="001B2C63">
        <w:rPr>
          <w:rFonts w:ascii="Times New Roman" w:hAnsi="Times New Roman"/>
          <w:color w:val="000000"/>
          <w:sz w:val="24"/>
          <w:szCs w:val="24"/>
        </w:rPr>
        <w:t xml:space="preserve">Abdurrahman M., “Crime and Punishment in Islam (part 1 of 5): Introduction” 2006, </w:t>
      </w:r>
    </w:p>
    <w:p w:rsidR="0089416A" w:rsidRPr="00DA666F" w:rsidRDefault="0089416A" w:rsidP="0089416A">
      <w:pPr>
        <w:tabs>
          <w:tab w:val="left" w:pos="900"/>
        </w:tabs>
        <w:autoSpaceDE w:val="0"/>
        <w:autoSpaceDN w:val="0"/>
        <w:adjustRightInd w:val="0"/>
        <w:spacing w:line="360" w:lineRule="auto"/>
        <w:contextualSpacing/>
        <w:jc w:val="both"/>
        <w:rPr>
          <w:rFonts w:ascii="Times New Roman" w:hAnsi="Times New Roman"/>
          <w:color w:val="000000"/>
          <w:sz w:val="24"/>
          <w:szCs w:val="24"/>
          <w:shd w:val="clear" w:color="auto" w:fill="FFFFFF"/>
        </w:rPr>
      </w:pPr>
      <w:r>
        <w:rPr>
          <w:rFonts w:ascii="Times New Roman" w:hAnsi="Times New Roman"/>
          <w:color w:val="000000"/>
          <w:sz w:val="24"/>
          <w:szCs w:val="24"/>
        </w:rPr>
        <w:tab/>
      </w:r>
      <w:r w:rsidRPr="001B2C63">
        <w:rPr>
          <w:rFonts w:ascii="Times New Roman" w:hAnsi="Times New Roman"/>
          <w:color w:val="000000"/>
          <w:sz w:val="24"/>
          <w:szCs w:val="24"/>
        </w:rPr>
        <w:t xml:space="preserve">http//www.IslamReligion.com. </w:t>
      </w:r>
      <w:r w:rsidRPr="001B2C63">
        <w:rPr>
          <w:rFonts w:ascii="Times New Roman" w:hAnsi="Times New Roman"/>
          <w:color w:val="000000"/>
          <w:sz w:val="24"/>
          <w:szCs w:val="24"/>
          <w:shd w:val="clear" w:color="auto" w:fill="FFFFFF"/>
        </w:rPr>
        <w:t>Accessed on 13</w:t>
      </w:r>
      <w:r w:rsidRPr="001B2C63">
        <w:rPr>
          <w:rFonts w:ascii="Times New Roman" w:hAnsi="Times New Roman"/>
          <w:color w:val="000000"/>
          <w:sz w:val="24"/>
          <w:szCs w:val="24"/>
          <w:shd w:val="clear" w:color="auto" w:fill="FFFFFF"/>
          <w:vertAlign w:val="superscript"/>
        </w:rPr>
        <w:t>th</w:t>
      </w:r>
      <w:r w:rsidRPr="001B2C63">
        <w:rPr>
          <w:rFonts w:ascii="Times New Roman" w:hAnsi="Times New Roman"/>
          <w:color w:val="000000"/>
          <w:sz w:val="24"/>
          <w:szCs w:val="24"/>
          <w:shd w:val="clear" w:color="auto" w:fill="FFFFFF"/>
        </w:rPr>
        <w:t xml:space="preserve"> June, 2018</w:t>
      </w:r>
      <w:r>
        <w:rPr>
          <w:rFonts w:ascii="Times New Roman" w:hAnsi="Times New Roman"/>
          <w:color w:val="000000"/>
          <w:sz w:val="24"/>
          <w:szCs w:val="24"/>
          <w:shd w:val="clear" w:color="auto" w:fill="FFFFFF"/>
        </w:rPr>
        <w:t xml:space="preserve">. </w:t>
      </w:r>
    </w:p>
    <w:p w:rsidR="0089416A" w:rsidRPr="00322B47" w:rsidRDefault="0089416A" w:rsidP="0089416A">
      <w:pPr>
        <w:spacing w:line="360" w:lineRule="auto"/>
        <w:rPr>
          <w:rFonts w:ascii="Times New Roman" w:hAnsi="Times New Roman"/>
          <w:color w:val="000000"/>
          <w:sz w:val="24"/>
          <w:szCs w:val="24"/>
        </w:rPr>
      </w:pPr>
      <w:r w:rsidRPr="00322B47">
        <w:rPr>
          <w:rFonts w:ascii="Times New Roman" w:hAnsi="Times New Roman"/>
          <w:color w:val="000000"/>
          <w:sz w:val="24"/>
          <w:szCs w:val="24"/>
        </w:rPr>
        <w:t xml:space="preserve">Abū Dāwud, </w:t>
      </w:r>
      <w:r w:rsidRPr="00322B47">
        <w:rPr>
          <w:rFonts w:ascii="Times New Roman" w:hAnsi="Times New Roman"/>
          <w:i/>
          <w:iCs/>
          <w:color w:val="000000"/>
          <w:sz w:val="24"/>
          <w:szCs w:val="24"/>
        </w:rPr>
        <w:t>Sunan Abī Dāwud</w:t>
      </w:r>
      <w:r w:rsidRPr="00322B47">
        <w:rPr>
          <w:rFonts w:ascii="Times New Roman" w:hAnsi="Times New Roman"/>
          <w:color w:val="000000"/>
          <w:sz w:val="24"/>
          <w:szCs w:val="24"/>
        </w:rPr>
        <w:t>, Dār al-Fikr for Publishing and Distribution,(n.d).</w:t>
      </w:r>
    </w:p>
    <w:p w:rsidR="0089416A" w:rsidRPr="00794CB6" w:rsidRDefault="0089416A" w:rsidP="0089416A">
      <w:pPr>
        <w:autoSpaceDE w:val="0"/>
        <w:autoSpaceDN w:val="0"/>
        <w:adjustRightInd w:val="0"/>
        <w:spacing w:line="360" w:lineRule="auto"/>
        <w:rPr>
          <w:rFonts w:ascii="Times New Roman" w:hAnsi="Times New Roman"/>
          <w:color w:val="000000"/>
          <w:sz w:val="24"/>
          <w:szCs w:val="24"/>
        </w:rPr>
      </w:pPr>
      <w:r w:rsidRPr="00425A2B">
        <w:rPr>
          <w:rFonts w:ascii="Times New Roman" w:hAnsi="Times New Roman"/>
          <w:color w:val="000000"/>
          <w:sz w:val="24"/>
          <w:szCs w:val="24"/>
        </w:rPr>
        <w:t xml:space="preserve">Al-Kafi, M.Y. </w:t>
      </w:r>
      <w:r w:rsidRPr="00425A2B">
        <w:rPr>
          <w:rFonts w:ascii="Times New Roman" w:hAnsi="Times New Roman"/>
          <w:i/>
          <w:iCs/>
          <w:color w:val="000000"/>
          <w:sz w:val="24"/>
          <w:szCs w:val="24"/>
        </w:rPr>
        <w:t xml:space="preserve">Ihkamul Ahkam ala Tuhfah al-Hukkam, </w:t>
      </w:r>
      <w:r w:rsidRPr="00425A2B">
        <w:rPr>
          <w:rFonts w:ascii="Times New Roman" w:hAnsi="Times New Roman"/>
          <w:color w:val="000000"/>
          <w:sz w:val="24"/>
          <w:szCs w:val="24"/>
        </w:rPr>
        <w:t>Dar al-Fikr, Beirut:</w:t>
      </w:r>
      <w:r>
        <w:rPr>
          <w:rFonts w:ascii="Times New Roman" w:hAnsi="Times New Roman"/>
          <w:color w:val="000000"/>
          <w:sz w:val="24"/>
          <w:szCs w:val="24"/>
        </w:rPr>
        <w:t xml:space="preserve"> </w:t>
      </w:r>
      <w:r w:rsidRPr="00425A2B">
        <w:rPr>
          <w:rFonts w:ascii="Times New Roman" w:hAnsi="Times New Roman"/>
          <w:color w:val="000000"/>
          <w:sz w:val="24"/>
          <w:szCs w:val="24"/>
        </w:rPr>
        <w:t>2002</w:t>
      </w:r>
      <w:r>
        <w:rPr>
          <w:rFonts w:ascii="Times New Roman" w:hAnsi="Times New Roman"/>
          <w:color w:val="000000"/>
          <w:sz w:val="24"/>
          <w:szCs w:val="24"/>
        </w:rPr>
        <w:t>.</w:t>
      </w:r>
    </w:p>
    <w:p w:rsidR="0089416A" w:rsidRPr="00322B47" w:rsidRDefault="0089416A" w:rsidP="0089416A">
      <w:pPr>
        <w:pStyle w:val="Default"/>
        <w:spacing w:line="360" w:lineRule="auto"/>
        <w:rPr>
          <w:i/>
          <w:iCs/>
        </w:rPr>
      </w:pPr>
      <w:r w:rsidRPr="00322B47">
        <w:t xml:space="preserve">Ali ibn, Suleiman, al-Mardawi al-Hanbali, </w:t>
      </w:r>
      <w:r w:rsidRPr="00322B47">
        <w:rPr>
          <w:i/>
          <w:iCs/>
        </w:rPr>
        <w:t xml:space="preserve">Al-Insaaf fi Ma‟arifati al-Raajih min al-Khilaf ala </w:t>
      </w:r>
    </w:p>
    <w:p w:rsidR="0089416A" w:rsidRPr="00322B47" w:rsidRDefault="0089416A" w:rsidP="0089416A">
      <w:pPr>
        <w:spacing w:line="360" w:lineRule="auto"/>
        <w:ind w:firstLine="720"/>
        <w:rPr>
          <w:rFonts w:ascii="Times New Roman" w:hAnsi="Times New Roman"/>
          <w:color w:val="000000"/>
          <w:sz w:val="24"/>
          <w:szCs w:val="24"/>
        </w:rPr>
      </w:pPr>
      <w:r w:rsidRPr="00322B47">
        <w:rPr>
          <w:rFonts w:ascii="Times New Roman" w:hAnsi="Times New Roman"/>
          <w:i/>
          <w:iCs/>
          <w:color w:val="000000"/>
          <w:sz w:val="24"/>
          <w:szCs w:val="24"/>
        </w:rPr>
        <w:t>Mathabi al-Imam Ahmad</w:t>
      </w:r>
      <w:r w:rsidRPr="00322B47">
        <w:rPr>
          <w:rFonts w:ascii="Times New Roman" w:hAnsi="Times New Roman"/>
          <w:color w:val="000000"/>
          <w:sz w:val="24"/>
          <w:szCs w:val="24"/>
        </w:rPr>
        <w:t xml:space="preserve">, Maktabatu ibn Taymia, Cairo, (nd). </w:t>
      </w:r>
    </w:p>
    <w:p w:rsidR="0089416A" w:rsidRPr="00DA666F" w:rsidRDefault="0089416A" w:rsidP="0089416A">
      <w:pPr>
        <w:pStyle w:val="Default"/>
        <w:spacing w:line="360" w:lineRule="auto"/>
      </w:pPr>
      <w:r w:rsidRPr="00C34D82">
        <w:t xml:space="preserve">An-Nawawi, Y. S, </w:t>
      </w:r>
      <w:r w:rsidRPr="00C34D82">
        <w:rPr>
          <w:i/>
          <w:iCs/>
        </w:rPr>
        <w:t>Raudhatul Dalibyn wa Umdatul Muftyn</w:t>
      </w:r>
      <w:r>
        <w:t>, al-Maktab al- Islami, (nd)</w:t>
      </w:r>
    </w:p>
    <w:p w:rsidR="0089416A" w:rsidRPr="00DA666F" w:rsidRDefault="0089416A" w:rsidP="0089416A">
      <w:pPr>
        <w:pStyle w:val="Default"/>
        <w:spacing w:line="360" w:lineRule="auto"/>
      </w:pPr>
      <w:r w:rsidRPr="00C34D82">
        <w:t xml:space="preserve">An-Nawawi, M.Y, </w:t>
      </w:r>
      <w:r w:rsidRPr="00C34D82">
        <w:rPr>
          <w:i/>
          <w:iCs/>
        </w:rPr>
        <w:t xml:space="preserve">TaÍrir Alfaz al-Tanbih, </w:t>
      </w:r>
      <w:r>
        <w:t xml:space="preserve">Dar al-Qalam, (1408H). 1987. </w:t>
      </w:r>
    </w:p>
    <w:p w:rsidR="0089416A" w:rsidRPr="00DA666F" w:rsidRDefault="0089416A" w:rsidP="0089416A">
      <w:pPr>
        <w:spacing w:line="360" w:lineRule="auto"/>
        <w:rPr>
          <w:rFonts w:ascii="Times New Roman" w:hAnsi="Times New Roman"/>
          <w:color w:val="000000"/>
          <w:sz w:val="24"/>
          <w:szCs w:val="24"/>
        </w:rPr>
      </w:pPr>
      <w:r w:rsidRPr="00C34D82">
        <w:rPr>
          <w:rFonts w:ascii="Times New Roman" w:hAnsi="Times New Roman"/>
          <w:color w:val="000000"/>
          <w:sz w:val="24"/>
          <w:szCs w:val="24"/>
        </w:rPr>
        <w:t xml:space="preserve">Al-Qurtabi, </w:t>
      </w:r>
      <w:r w:rsidRPr="00C34D82">
        <w:rPr>
          <w:rFonts w:ascii="Times New Roman" w:hAnsi="Times New Roman"/>
          <w:i/>
          <w:iCs/>
          <w:color w:val="000000"/>
          <w:sz w:val="24"/>
          <w:szCs w:val="24"/>
        </w:rPr>
        <w:t>al-Jami‟u li Ahkam al-Qur‟an</w:t>
      </w:r>
      <w:r w:rsidRPr="00C34D82">
        <w:rPr>
          <w:rFonts w:ascii="Times New Roman" w:hAnsi="Times New Roman"/>
          <w:color w:val="000000"/>
          <w:sz w:val="24"/>
          <w:szCs w:val="24"/>
        </w:rPr>
        <w:t>, Al-Resalah Pub</w:t>
      </w:r>
      <w:r>
        <w:rPr>
          <w:rFonts w:ascii="Times New Roman" w:hAnsi="Times New Roman"/>
          <w:color w:val="000000"/>
          <w:sz w:val="24"/>
          <w:szCs w:val="24"/>
        </w:rPr>
        <w:t>lishers, Beirut, Lebanon ,2006.</w:t>
      </w:r>
    </w:p>
    <w:p w:rsidR="0089416A" w:rsidRPr="00322B47" w:rsidRDefault="0089416A" w:rsidP="0089416A">
      <w:pPr>
        <w:pStyle w:val="Default"/>
        <w:spacing w:line="360" w:lineRule="auto"/>
      </w:pPr>
      <w:r w:rsidRPr="00322B47">
        <w:t xml:space="preserve">Al-Sharbini, M. al-K. , </w:t>
      </w:r>
      <w:r w:rsidRPr="00322B47">
        <w:rPr>
          <w:i/>
          <w:iCs/>
        </w:rPr>
        <w:t>Mughni al-Muhtaaj ila Ma‟arifati Ma‟ani Alfadh al-Muhtaj</w:t>
      </w:r>
      <w:r w:rsidRPr="00322B47">
        <w:t xml:space="preserve">,   Vol. 4, </w:t>
      </w:r>
    </w:p>
    <w:p w:rsidR="0089416A" w:rsidRPr="00DA666F" w:rsidRDefault="0089416A" w:rsidP="0089416A">
      <w:pPr>
        <w:pStyle w:val="Default"/>
        <w:spacing w:line="360" w:lineRule="auto"/>
      </w:pPr>
      <w:r>
        <w:tab/>
        <w:t>Dar al-Fikr (nd).</w:t>
      </w:r>
    </w:p>
    <w:p w:rsidR="0089416A" w:rsidRPr="00DA666F" w:rsidRDefault="0089416A" w:rsidP="0089416A">
      <w:pPr>
        <w:pStyle w:val="Default"/>
        <w:spacing w:line="360" w:lineRule="auto"/>
      </w:pPr>
      <w:r w:rsidRPr="00322B47">
        <w:t xml:space="preserve">Al-Shawkani, </w:t>
      </w:r>
      <w:r w:rsidRPr="00322B47">
        <w:rPr>
          <w:i/>
          <w:iCs/>
        </w:rPr>
        <w:t>Nayl Al-Awtar,</w:t>
      </w:r>
      <w:r w:rsidRPr="00322B47">
        <w:t xml:space="preserve"> </w:t>
      </w:r>
      <w:r>
        <w:t>vol 7, Dar-al Jay, Beurut:1913.</w:t>
      </w:r>
    </w:p>
    <w:p w:rsidR="0089416A" w:rsidRPr="00322B47" w:rsidRDefault="0089416A" w:rsidP="0089416A">
      <w:pPr>
        <w:pStyle w:val="Default"/>
        <w:spacing w:line="360" w:lineRule="auto"/>
      </w:pPr>
      <w:r w:rsidRPr="00322B47">
        <w:t xml:space="preserve">Al-Zuhaili, W., </w:t>
      </w:r>
      <w:r w:rsidRPr="00322B47">
        <w:rPr>
          <w:i/>
          <w:iCs/>
        </w:rPr>
        <w:t xml:space="preserve">Fiqh &amp; Perundangan Islam, </w:t>
      </w:r>
      <w:r w:rsidRPr="00322B47">
        <w:t>vol. 6</w:t>
      </w:r>
      <w:r w:rsidRPr="00322B47">
        <w:rPr>
          <w:i/>
          <w:iCs/>
        </w:rPr>
        <w:t xml:space="preserve">, </w:t>
      </w:r>
      <w:r w:rsidRPr="00322B47">
        <w:t xml:space="preserve">trans. Ahmad Shahbari Salamon (Kuala </w:t>
      </w:r>
    </w:p>
    <w:p w:rsidR="0089416A" w:rsidRPr="00DA666F" w:rsidRDefault="0089416A" w:rsidP="0089416A">
      <w:pPr>
        <w:pStyle w:val="Default"/>
        <w:spacing w:line="360" w:lineRule="auto"/>
      </w:pPr>
      <w:r w:rsidRPr="00322B47">
        <w:tab/>
        <w:t>Lumpur: Dewan Bahas</w:t>
      </w:r>
      <w:r>
        <w:t>a dan Pustaka, 2006.</w:t>
      </w:r>
    </w:p>
    <w:p w:rsidR="0089416A" w:rsidRPr="00322B47" w:rsidRDefault="0089416A" w:rsidP="0089416A">
      <w:pPr>
        <w:pStyle w:val="Default"/>
        <w:spacing w:line="360" w:lineRule="auto"/>
      </w:pPr>
      <w:r w:rsidRPr="00322B47">
        <w:t>Amir A, “</w:t>
      </w:r>
      <w:r w:rsidRPr="00322B47">
        <w:rPr>
          <w:iCs/>
        </w:rPr>
        <w:t>Principles of Islamic Interpersonal Conflict Intervention: A Search within Islam</w:t>
      </w:r>
      <w:r w:rsidRPr="00322B47">
        <w:t xml:space="preserve"> </w:t>
      </w:r>
    </w:p>
    <w:p w:rsidR="0089416A" w:rsidRPr="00DA666F" w:rsidRDefault="0089416A" w:rsidP="0089416A">
      <w:pPr>
        <w:pStyle w:val="Default"/>
        <w:spacing w:line="360" w:lineRule="auto"/>
      </w:pPr>
      <w:r w:rsidRPr="00322B47">
        <w:tab/>
      </w:r>
      <w:r w:rsidRPr="00322B47">
        <w:rPr>
          <w:iCs/>
        </w:rPr>
        <w:t>and Western Literature</w:t>
      </w:r>
      <w:r w:rsidRPr="00322B47">
        <w:t xml:space="preserve">”  In Journal </w:t>
      </w:r>
      <w:r>
        <w:t>of law &amp; Religion. vol.15 2002.</w:t>
      </w:r>
    </w:p>
    <w:p w:rsidR="0089416A" w:rsidRPr="00322B47" w:rsidRDefault="0089416A" w:rsidP="0089416A">
      <w:pPr>
        <w:pStyle w:val="Pa17"/>
        <w:spacing w:after="100" w:line="360" w:lineRule="auto"/>
        <w:jc w:val="both"/>
        <w:rPr>
          <w:color w:val="000000"/>
        </w:rPr>
      </w:pPr>
      <w:r w:rsidRPr="00322B47">
        <w:rPr>
          <w:color w:val="000000"/>
        </w:rPr>
        <w:t xml:space="preserve">Anwarullah, </w:t>
      </w:r>
      <w:r w:rsidRPr="00322B47">
        <w:rPr>
          <w:i/>
          <w:iCs/>
          <w:color w:val="000000"/>
        </w:rPr>
        <w:t xml:space="preserve">The Criminal Law of Islam </w:t>
      </w:r>
      <w:r w:rsidRPr="00322B47">
        <w:rPr>
          <w:color w:val="000000"/>
        </w:rPr>
        <w:t xml:space="preserve">(Kuala Lumpur: A.S. Noordeen, 2008. </w:t>
      </w:r>
    </w:p>
    <w:p w:rsidR="0089416A" w:rsidRPr="00DA666F" w:rsidRDefault="0089416A" w:rsidP="0089416A">
      <w:pPr>
        <w:pStyle w:val="Pa17"/>
        <w:spacing w:after="100" w:line="360" w:lineRule="auto"/>
        <w:jc w:val="both"/>
        <w:rPr>
          <w:color w:val="000000"/>
        </w:rPr>
      </w:pPr>
      <w:r w:rsidRPr="00322B47">
        <w:rPr>
          <w:color w:val="000000"/>
        </w:rPr>
        <w:tab/>
      </w:r>
      <w:hyperlink r:id="rId7" w:history="1">
        <w:r w:rsidRPr="00322B47">
          <w:rPr>
            <w:rStyle w:val="HTMLCite"/>
            <w:color w:val="000000"/>
            <w:u w:val="single"/>
          </w:rPr>
          <w:t>https://books.google.com.ng/books?isbn</w:t>
        </w:r>
      </w:hyperlink>
      <w:r w:rsidRPr="00322B47">
        <w:rPr>
          <w:color w:val="000000"/>
        </w:rPr>
        <w:t>.</w:t>
      </w:r>
      <w:r>
        <w:t xml:space="preserve"> </w:t>
      </w:r>
      <w:r w:rsidRPr="00B64CE5">
        <w:t>Accesesd on 13th July, 2018.</w:t>
      </w:r>
    </w:p>
    <w:p w:rsidR="0089416A" w:rsidRPr="00322B47" w:rsidRDefault="0089416A" w:rsidP="0089416A">
      <w:pPr>
        <w:autoSpaceDE w:val="0"/>
        <w:autoSpaceDN w:val="0"/>
        <w:adjustRightInd w:val="0"/>
        <w:spacing w:line="360" w:lineRule="auto"/>
        <w:contextualSpacing/>
        <w:rPr>
          <w:rFonts w:ascii="Times New Roman" w:hAnsi="Times New Roman"/>
          <w:color w:val="000000"/>
          <w:sz w:val="24"/>
          <w:szCs w:val="24"/>
        </w:rPr>
      </w:pPr>
      <w:r w:rsidRPr="00322B47">
        <w:rPr>
          <w:rFonts w:ascii="Times New Roman" w:hAnsi="Times New Roman"/>
          <w:color w:val="000000"/>
          <w:sz w:val="24"/>
          <w:szCs w:val="24"/>
        </w:rPr>
        <w:t>Arifin M, Norliah, I , Mwinyi T.,</w:t>
      </w:r>
      <w:r w:rsidRPr="00322B47">
        <w:rPr>
          <w:rFonts w:ascii="Times New Roman" w:hAnsi="Times New Roman"/>
          <w:b/>
          <w:bCs/>
          <w:color w:val="000000"/>
          <w:sz w:val="24"/>
          <w:szCs w:val="24"/>
        </w:rPr>
        <w:t xml:space="preserve"> “</w:t>
      </w:r>
      <w:r w:rsidRPr="00322B47">
        <w:rPr>
          <w:rFonts w:ascii="Times New Roman" w:hAnsi="Times New Roman"/>
          <w:color w:val="000000"/>
          <w:sz w:val="24"/>
          <w:szCs w:val="24"/>
        </w:rPr>
        <w:t xml:space="preserve">The Role of </w:t>
      </w:r>
      <w:r w:rsidRPr="00322B47">
        <w:rPr>
          <w:rFonts w:ascii="Times New Roman" w:hAnsi="Times New Roman"/>
          <w:i/>
          <w:iCs/>
          <w:color w:val="000000"/>
          <w:sz w:val="24"/>
          <w:szCs w:val="24"/>
        </w:rPr>
        <w:t xml:space="preserve">Sulh </w:t>
      </w:r>
      <w:r w:rsidRPr="00322B47">
        <w:rPr>
          <w:rFonts w:ascii="Times New Roman" w:hAnsi="Times New Roman"/>
          <w:color w:val="000000"/>
          <w:sz w:val="24"/>
          <w:szCs w:val="24"/>
        </w:rPr>
        <w:t>Towards the Process of Reducing the Rat</w:t>
      </w:r>
    </w:p>
    <w:p w:rsidR="0089416A" w:rsidRPr="00987493" w:rsidRDefault="0089416A" w:rsidP="0089416A">
      <w:pPr>
        <w:spacing w:line="360" w:lineRule="auto"/>
        <w:ind w:left="720"/>
        <w:contextualSpacing/>
        <w:rPr>
          <w:rFonts w:ascii="Times New Roman" w:eastAsia="Times New Roman" w:hAnsi="Times New Roman"/>
          <w:sz w:val="24"/>
          <w:szCs w:val="24"/>
        </w:rPr>
      </w:pPr>
      <w:r w:rsidRPr="00322B47">
        <w:rPr>
          <w:rFonts w:ascii="Times New Roman" w:hAnsi="Times New Roman"/>
          <w:color w:val="000000"/>
          <w:sz w:val="24"/>
          <w:szCs w:val="24"/>
        </w:rPr>
        <w:lastRenderedPageBreak/>
        <w:t xml:space="preserve">of Divorce in the Kadhis’Courts in Zanzibar: Following the Malaysian Model”  In </w:t>
      </w:r>
      <w:r w:rsidRPr="00322B47">
        <w:rPr>
          <w:rFonts w:ascii="Times New Roman" w:hAnsi="Times New Roman"/>
          <w:i/>
          <w:iCs/>
          <w:color w:val="000000"/>
          <w:sz w:val="24"/>
          <w:szCs w:val="24"/>
        </w:rPr>
        <w:t xml:space="preserve"> Australian Journal of Basic and Applied Sciences</w:t>
      </w:r>
      <w:r w:rsidRPr="00322B47">
        <w:rPr>
          <w:rFonts w:ascii="Times New Roman" w:hAnsi="Times New Roman"/>
          <w:color w:val="000000"/>
          <w:sz w:val="24"/>
          <w:szCs w:val="24"/>
        </w:rPr>
        <w:t xml:space="preserve"> 2012. </w:t>
      </w:r>
    </w:p>
    <w:p w:rsidR="0089416A" w:rsidRPr="00DA666F" w:rsidRDefault="0089416A" w:rsidP="0089416A">
      <w:pPr>
        <w:pStyle w:val="Pa17"/>
        <w:spacing w:after="100" w:line="360" w:lineRule="auto"/>
        <w:jc w:val="both"/>
        <w:rPr>
          <w:color w:val="000000"/>
        </w:rPr>
      </w:pPr>
      <w:r w:rsidRPr="00425A2B">
        <w:rPr>
          <w:color w:val="000000"/>
        </w:rPr>
        <w:t xml:space="preserve">Awdah A.Q., </w:t>
      </w:r>
      <w:r w:rsidRPr="00425A2B">
        <w:rPr>
          <w:i/>
          <w:iCs/>
          <w:color w:val="000000"/>
        </w:rPr>
        <w:t xml:space="preserve">Al-Tashri‘ al-Jina’i al-Islami </w:t>
      </w:r>
      <w:r w:rsidRPr="00425A2B">
        <w:rPr>
          <w:color w:val="000000"/>
        </w:rPr>
        <w:t>Karachi: Internati</w:t>
      </w:r>
      <w:r>
        <w:rPr>
          <w:color w:val="000000"/>
        </w:rPr>
        <w:t xml:space="preserve">onal Islamic Publishers, 1987. </w:t>
      </w:r>
    </w:p>
    <w:p w:rsidR="0089416A" w:rsidRPr="00425A2B" w:rsidRDefault="0089416A" w:rsidP="0089416A">
      <w:pPr>
        <w:pStyle w:val="PlainText"/>
        <w:spacing w:after="240" w:line="360" w:lineRule="auto"/>
        <w:jc w:val="both"/>
        <w:rPr>
          <w:rFonts w:ascii="Times New Roman" w:hAnsi="Times New Roman" w:cs="Times New Roman"/>
          <w:i/>
          <w:color w:val="000000"/>
          <w:sz w:val="24"/>
          <w:szCs w:val="24"/>
        </w:rPr>
      </w:pPr>
      <w:r w:rsidRPr="00425A2B">
        <w:rPr>
          <w:rFonts w:ascii="Times New Roman" w:hAnsi="Times New Roman" w:cs="Times New Roman"/>
          <w:i/>
          <w:iCs/>
          <w:color w:val="000000"/>
          <w:sz w:val="24"/>
          <w:szCs w:val="24"/>
        </w:rPr>
        <w:t>Bauchi State Diary</w:t>
      </w:r>
      <w:r w:rsidRPr="00425A2B">
        <w:rPr>
          <w:rFonts w:ascii="Times New Roman" w:hAnsi="Times New Roman" w:cs="Times New Roman"/>
          <w:iCs/>
          <w:color w:val="000000"/>
          <w:sz w:val="24"/>
          <w:szCs w:val="24"/>
        </w:rPr>
        <w:t xml:space="preserve">, </w:t>
      </w:r>
      <w:r w:rsidRPr="00425A2B">
        <w:rPr>
          <w:rFonts w:ascii="Times New Roman" w:hAnsi="Times New Roman" w:cs="Times New Roman"/>
          <w:color w:val="000000"/>
          <w:sz w:val="24"/>
          <w:szCs w:val="24"/>
        </w:rPr>
        <w:t>Bauchi State Government of Nigeria,</w:t>
      </w:r>
      <w:r w:rsidRPr="00425A2B">
        <w:rPr>
          <w:rFonts w:ascii="Times New Roman" w:hAnsi="Times New Roman" w:cs="Times New Roman"/>
          <w:i/>
          <w:color w:val="000000"/>
          <w:sz w:val="24"/>
          <w:szCs w:val="24"/>
        </w:rPr>
        <w:t xml:space="preserve"> </w:t>
      </w:r>
      <w:r w:rsidRPr="00425A2B">
        <w:rPr>
          <w:rFonts w:ascii="Times New Roman" w:hAnsi="Times New Roman" w:cs="Times New Roman"/>
          <w:color w:val="000000"/>
          <w:sz w:val="24"/>
          <w:szCs w:val="24"/>
        </w:rPr>
        <w:t xml:space="preserve">Ministry of Information </w:t>
      </w:r>
      <w:r w:rsidRPr="00425A2B">
        <w:rPr>
          <w:rFonts w:ascii="Times New Roman" w:hAnsi="Times New Roman" w:cs="Times New Roman"/>
          <w:i/>
          <w:color w:val="000000"/>
          <w:sz w:val="24"/>
          <w:szCs w:val="24"/>
        </w:rPr>
        <w:t>2004</w:t>
      </w:r>
    </w:p>
    <w:p w:rsidR="0089416A" w:rsidRPr="00425A2B" w:rsidRDefault="0089416A" w:rsidP="0089416A">
      <w:pPr>
        <w:pStyle w:val="PlainText"/>
        <w:spacing w:after="240" w:line="360" w:lineRule="auto"/>
        <w:jc w:val="both"/>
        <w:rPr>
          <w:rFonts w:ascii="Times New Roman" w:hAnsi="Times New Roman" w:cs="Times New Roman"/>
          <w:i/>
          <w:color w:val="000000"/>
          <w:sz w:val="24"/>
          <w:szCs w:val="24"/>
        </w:rPr>
      </w:pPr>
      <w:r w:rsidRPr="00425A2B">
        <w:rPr>
          <w:rFonts w:ascii="Times New Roman" w:hAnsi="Times New Roman" w:cs="Times New Roman"/>
          <w:i/>
          <w:iCs/>
          <w:color w:val="000000"/>
          <w:sz w:val="24"/>
          <w:szCs w:val="24"/>
        </w:rPr>
        <w:t>Bauchi State Diary</w:t>
      </w:r>
      <w:r w:rsidRPr="00425A2B">
        <w:rPr>
          <w:rFonts w:ascii="Times New Roman" w:hAnsi="Times New Roman" w:cs="Times New Roman"/>
          <w:iCs/>
          <w:color w:val="000000"/>
          <w:sz w:val="24"/>
          <w:szCs w:val="24"/>
        </w:rPr>
        <w:t xml:space="preserve">, </w:t>
      </w:r>
      <w:r w:rsidRPr="00425A2B">
        <w:rPr>
          <w:rFonts w:ascii="Times New Roman" w:hAnsi="Times New Roman" w:cs="Times New Roman"/>
          <w:color w:val="000000"/>
          <w:sz w:val="24"/>
          <w:szCs w:val="24"/>
        </w:rPr>
        <w:t xml:space="preserve">Bauchi State Government of Nigeria, Ministry of Information </w:t>
      </w:r>
      <w:r w:rsidRPr="00425A2B">
        <w:rPr>
          <w:rFonts w:ascii="Times New Roman" w:hAnsi="Times New Roman" w:cs="Times New Roman"/>
          <w:i/>
          <w:color w:val="000000"/>
          <w:sz w:val="24"/>
          <w:szCs w:val="24"/>
        </w:rPr>
        <w:t>2009.</w:t>
      </w:r>
    </w:p>
    <w:p w:rsidR="0089416A" w:rsidRPr="00425A2B" w:rsidRDefault="00DB2A89" w:rsidP="0089416A">
      <w:pPr>
        <w:pStyle w:val="Heading3"/>
        <w:shd w:val="clear" w:color="auto" w:fill="FFFFFF"/>
        <w:spacing w:before="0" w:beforeAutospacing="0" w:after="0" w:afterAutospacing="0" w:line="360" w:lineRule="auto"/>
        <w:rPr>
          <w:b w:val="0"/>
          <w:bCs w:val="0"/>
          <w:i/>
          <w:iCs/>
          <w:color w:val="000000"/>
          <w:sz w:val="24"/>
          <w:szCs w:val="24"/>
        </w:rPr>
      </w:pPr>
      <w:hyperlink r:id="rId8" w:history="1">
        <w:r w:rsidR="0089416A" w:rsidRPr="00425A2B">
          <w:rPr>
            <w:b w:val="0"/>
            <w:bCs w:val="0"/>
            <w:i/>
            <w:iCs/>
            <w:color w:val="000000"/>
            <w:sz w:val="24"/>
            <w:szCs w:val="24"/>
          </w:rPr>
          <w:t>Bauchi State Government (BASG), Nigeria – Official Website</w:t>
        </w:r>
      </w:hyperlink>
      <w:r w:rsidR="0089416A" w:rsidRPr="00425A2B">
        <w:rPr>
          <w:b w:val="0"/>
          <w:bCs w:val="0"/>
          <w:i/>
          <w:iCs/>
          <w:color w:val="000000"/>
          <w:sz w:val="24"/>
          <w:szCs w:val="24"/>
        </w:rPr>
        <w:t xml:space="preserve"> </w:t>
      </w:r>
      <w:hyperlink w:history="1">
        <w:r w:rsidR="0089416A" w:rsidRPr="00425A2B">
          <w:rPr>
            <w:rStyle w:val="Hyperlink"/>
            <w:b w:val="0"/>
            <w:bCs w:val="0"/>
            <w:i/>
            <w:iCs/>
            <w:color w:val="000000"/>
            <w:sz w:val="24"/>
            <w:szCs w:val="24"/>
          </w:rPr>
          <w:t>www.bauchistate.gov.ng. accessed</w:t>
        </w:r>
      </w:hyperlink>
      <w:r w:rsidR="0089416A" w:rsidRPr="00425A2B">
        <w:rPr>
          <w:b w:val="0"/>
          <w:bCs w:val="0"/>
          <w:i/>
          <w:iCs/>
          <w:color w:val="000000"/>
          <w:sz w:val="24"/>
          <w:szCs w:val="24"/>
        </w:rPr>
        <w:t xml:space="preserve">  </w:t>
      </w:r>
    </w:p>
    <w:p w:rsidR="0089416A" w:rsidRPr="00425A2B" w:rsidRDefault="0089416A" w:rsidP="0089416A">
      <w:pPr>
        <w:pStyle w:val="Heading3"/>
        <w:shd w:val="clear" w:color="auto" w:fill="FFFFFF"/>
        <w:spacing w:before="0" w:beforeAutospacing="0" w:after="0" w:afterAutospacing="0" w:line="360" w:lineRule="auto"/>
        <w:rPr>
          <w:b w:val="0"/>
          <w:bCs w:val="0"/>
          <w:color w:val="000000"/>
          <w:sz w:val="24"/>
          <w:szCs w:val="24"/>
        </w:rPr>
      </w:pPr>
      <w:r w:rsidRPr="00425A2B">
        <w:rPr>
          <w:b w:val="0"/>
          <w:bCs w:val="0"/>
          <w:i/>
          <w:iCs/>
          <w:color w:val="000000"/>
          <w:sz w:val="24"/>
          <w:szCs w:val="24"/>
        </w:rPr>
        <w:tab/>
        <w:t>28</w:t>
      </w:r>
      <w:r w:rsidRPr="00425A2B">
        <w:rPr>
          <w:b w:val="0"/>
          <w:bCs w:val="0"/>
          <w:i/>
          <w:iCs/>
          <w:color w:val="000000"/>
          <w:sz w:val="24"/>
          <w:szCs w:val="24"/>
          <w:vertAlign w:val="superscript"/>
        </w:rPr>
        <w:t>th</w:t>
      </w:r>
      <w:r w:rsidRPr="00425A2B">
        <w:rPr>
          <w:b w:val="0"/>
          <w:bCs w:val="0"/>
          <w:i/>
          <w:iCs/>
          <w:color w:val="000000"/>
          <w:sz w:val="24"/>
          <w:szCs w:val="24"/>
        </w:rPr>
        <w:t xml:space="preserve"> </w:t>
      </w:r>
      <w:r w:rsidRPr="00425A2B">
        <w:rPr>
          <w:b w:val="0"/>
          <w:bCs w:val="0"/>
          <w:color w:val="000000"/>
          <w:sz w:val="24"/>
          <w:szCs w:val="24"/>
        </w:rPr>
        <w:t>April, 2009.</w:t>
      </w:r>
    </w:p>
    <w:p w:rsidR="0089416A" w:rsidRPr="00425A2B" w:rsidRDefault="0089416A" w:rsidP="0089416A">
      <w:pPr>
        <w:spacing w:line="360" w:lineRule="auto"/>
        <w:contextualSpacing/>
        <w:jc w:val="both"/>
        <w:rPr>
          <w:rFonts w:ascii="Times New Roman" w:hAnsi="Times New Roman"/>
          <w:i/>
          <w:iCs/>
          <w:color w:val="000000"/>
          <w:sz w:val="24"/>
          <w:szCs w:val="24"/>
        </w:rPr>
      </w:pPr>
      <w:r w:rsidRPr="00425A2B">
        <w:rPr>
          <w:rFonts w:ascii="Times New Roman" w:hAnsi="Times New Roman"/>
          <w:color w:val="000000"/>
          <w:sz w:val="24"/>
          <w:szCs w:val="24"/>
        </w:rPr>
        <w:t xml:space="preserve">Bauchi State Shariah Commission,  </w:t>
      </w:r>
      <w:r w:rsidRPr="00425A2B">
        <w:rPr>
          <w:rFonts w:ascii="Times New Roman" w:hAnsi="Times New Roman"/>
          <w:i/>
          <w:iCs/>
          <w:color w:val="000000"/>
          <w:sz w:val="24"/>
          <w:szCs w:val="24"/>
        </w:rPr>
        <w:t>Activities Carried out by the Reconciliation (Sulh)</w:t>
      </w:r>
    </w:p>
    <w:p w:rsidR="0089416A" w:rsidRPr="00DA666F" w:rsidRDefault="0089416A" w:rsidP="0089416A">
      <w:pPr>
        <w:spacing w:line="360" w:lineRule="auto"/>
        <w:ind w:left="780"/>
        <w:contextualSpacing/>
        <w:jc w:val="both"/>
        <w:rPr>
          <w:rFonts w:ascii="Times New Roman" w:hAnsi="Times New Roman"/>
          <w:color w:val="000000"/>
          <w:sz w:val="24"/>
          <w:szCs w:val="24"/>
        </w:rPr>
      </w:pPr>
      <w:r w:rsidRPr="00425A2B">
        <w:rPr>
          <w:rFonts w:ascii="Times New Roman" w:hAnsi="Times New Roman"/>
          <w:i/>
          <w:iCs/>
          <w:color w:val="000000"/>
          <w:sz w:val="24"/>
          <w:szCs w:val="24"/>
        </w:rPr>
        <w:t xml:space="preserve">Committee of the Coordination Unit of the Bauchi  State Shariah Commission, </w:t>
      </w:r>
      <w:r>
        <w:rPr>
          <w:rFonts w:ascii="Times New Roman" w:hAnsi="Times New Roman"/>
          <w:color w:val="000000"/>
          <w:sz w:val="24"/>
          <w:szCs w:val="24"/>
        </w:rPr>
        <w:t>2013-2014.</w:t>
      </w:r>
    </w:p>
    <w:p w:rsidR="0089416A" w:rsidRDefault="0089416A" w:rsidP="0089416A">
      <w:pPr>
        <w:spacing w:line="360" w:lineRule="auto"/>
        <w:contextualSpacing/>
        <w:jc w:val="both"/>
        <w:rPr>
          <w:rFonts w:ascii="Times New Roman" w:hAnsi="Times New Roman"/>
          <w:color w:val="000000"/>
          <w:sz w:val="24"/>
          <w:szCs w:val="24"/>
        </w:rPr>
      </w:pPr>
      <w:r w:rsidRPr="00425A2B">
        <w:rPr>
          <w:rFonts w:ascii="Times New Roman" w:hAnsi="Times New Roman"/>
          <w:color w:val="000000"/>
          <w:sz w:val="24"/>
          <w:szCs w:val="24"/>
        </w:rPr>
        <w:t>Bauchi State Shariah Commissio</w:t>
      </w:r>
      <w:r>
        <w:rPr>
          <w:rFonts w:ascii="Times New Roman" w:hAnsi="Times New Roman"/>
          <w:color w:val="000000"/>
          <w:sz w:val="24"/>
          <w:szCs w:val="24"/>
        </w:rPr>
        <w:t>n</w:t>
      </w:r>
      <w:r w:rsidRPr="00425A2B">
        <w:rPr>
          <w:rFonts w:ascii="Times New Roman" w:hAnsi="Times New Roman"/>
          <w:color w:val="000000"/>
          <w:sz w:val="24"/>
          <w:szCs w:val="24"/>
        </w:rPr>
        <w:t xml:space="preserve">, Hisba, Guidelines on the Formation, Functions and </w:t>
      </w:r>
    </w:p>
    <w:p w:rsidR="0089416A" w:rsidRPr="00425A2B" w:rsidRDefault="0089416A" w:rsidP="0089416A">
      <w:pPr>
        <w:spacing w:line="360" w:lineRule="auto"/>
        <w:contextualSpacing/>
        <w:jc w:val="both"/>
        <w:rPr>
          <w:rFonts w:ascii="Times New Roman" w:hAnsi="Times New Roman"/>
          <w:color w:val="000000"/>
          <w:sz w:val="24"/>
          <w:szCs w:val="24"/>
        </w:rPr>
      </w:pPr>
      <w:r>
        <w:rPr>
          <w:rFonts w:ascii="Times New Roman" w:hAnsi="Times New Roman"/>
          <w:color w:val="000000"/>
          <w:sz w:val="24"/>
          <w:szCs w:val="24"/>
        </w:rPr>
        <w:tab/>
      </w:r>
      <w:r w:rsidRPr="00425A2B">
        <w:rPr>
          <w:rFonts w:ascii="Times New Roman" w:hAnsi="Times New Roman"/>
          <w:color w:val="000000"/>
          <w:sz w:val="24"/>
          <w:szCs w:val="24"/>
        </w:rPr>
        <w:t>Operations of Hisbah</w:t>
      </w:r>
      <w:r w:rsidRPr="00425A2B">
        <w:rPr>
          <w:rFonts w:ascii="Times New Roman" w:hAnsi="Times New Roman"/>
          <w:color w:val="000000"/>
          <w:sz w:val="24"/>
          <w:szCs w:val="24"/>
        </w:rPr>
        <w:tab/>
        <w:t>Commitees in Bauchi State.</w:t>
      </w:r>
    </w:p>
    <w:p w:rsidR="0089416A" w:rsidRPr="00DA666F" w:rsidRDefault="0089416A" w:rsidP="0089416A">
      <w:pPr>
        <w:pStyle w:val="NoSpacing"/>
        <w:spacing w:line="360" w:lineRule="auto"/>
        <w:rPr>
          <w:rFonts w:ascii="Times New Roman" w:hAnsi="Times New Roman" w:cs="Times New Roman"/>
          <w:color w:val="000000"/>
          <w:sz w:val="24"/>
          <w:szCs w:val="24"/>
        </w:rPr>
      </w:pPr>
      <w:r w:rsidRPr="00425A2B">
        <w:rPr>
          <w:rFonts w:ascii="Times New Roman" w:hAnsi="Times New Roman" w:cs="Times New Roman"/>
          <w:color w:val="000000"/>
          <w:sz w:val="24"/>
          <w:szCs w:val="24"/>
        </w:rPr>
        <w:t xml:space="preserve">Bauchi State </w:t>
      </w:r>
      <w:r w:rsidRPr="00425A2B">
        <w:rPr>
          <w:rFonts w:ascii="Times New Roman" w:hAnsi="Times New Roman" w:cs="Times New Roman"/>
          <w:i/>
          <w:iCs/>
          <w:color w:val="000000"/>
          <w:sz w:val="24"/>
          <w:szCs w:val="24"/>
        </w:rPr>
        <w:t>Shari’ah</w:t>
      </w:r>
      <w:r w:rsidRPr="00425A2B">
        <w:rPr>
          <w:rFonts w:ascii="Times New Roman" w:hAnsi="Times New Roman" w:cs="Times New Roman"/>
          <w:color w:val="000000"/>
          <w:sz w:val="24"/>
          <w:szCs w:val="24"/>
        </w:rPr>
        <w:t xml:space="preserve"> Commission, “Progress Report for</w:t>
      </w:r>
      <w:r>
        <w:rPr>
          <w:rFonts w:ascii="Times New Roman" w:hAnsi="Times New Roman" w:cs="Times New Roman"/>
          <w:color w:val="000000"/>
          <w:sz w:val="24"/>
          <w:szCs w:val="24"/>
        </w:rPr>
        <w:t xml:space="preserve"> the Month of February” 2013.  </w:t>
      </w:r>
    </w:p>
    <w:p w:rsidR="0089416A" w:rsidRPr="00425A2B" w:rsidRDefault="0089416A" w:rsidP="0089416A">
      <w:pPr>
        <w:pStyle w:val="NoSpacing"/>
        <w:spacing w:line="360" w:lineRule="auto"/>
        <w:rPr>
          <w:rFonts w:ascii="Times New Roman" w:hAnsi="Times New Roman" w:cs="Times New Roman"/>
          <w:color w:val="000000"/>
          <w:sz w:val="24"/>
          <w:szCs w:val="24"/>
        </w:rPr>
      </w:pPr>
      <w:r w:rsidRPr="00425A2B">
        <w:rPr>
          <w:rFonts w:ascii="Times New Roman" w:hAnsi="Times New Roman" w:cs="Times New Roman"/>
          <w:color w:val="000000"/>
          <w:sz w:val="24"/>
          <w:szCs w:val="24"/>
        </w:rPr>
        <w:t>___________2 “Progress Report for the Month of Ju</w:t>
      </w:r>
      <w:r>
        <w:rPr>
          <w:rFonts w:ascii="Times New Roman" w:hAnsi="Times New Roman" w:cs="Times New Roman"/>
          <w:color w:val="000000"/>
          <w:sz w:val="24"/>
          <w:szCs w:val="24"/>
        </w:rPr>
        <w:t>ly, August and September” 2014.</w:t>
      </w:r>
    </w:p>
    <w:p w:rsidR="0089416A" w:rsidRPr="00425A2B" w:rsidRDefault="0089416A" w:rsidP="0089416A">
      <w:pPr>
        <w:pStyle w:val="NoSpacing"/>
        <w:spacing w:line="360" w:lineRule="auto"/>
        <w:rPr>
          <w:rFonts w:ascii="Times New Roman" w:hAnsi="Times New Roman" w:cs="Times New Roman"/>
          <w:color w:val="000000"/>
          <w:sz w:val="24"/>
          <w:szCs w:val="24"/>
        </w:rPr>
      </w:pPr>
      <w:r w:rsidRPr="00425A2B">
        <w:rPr>
          <w:rFonts w:ascii="Times New Roman" w:hAnsi="Times New Roman" w:cs="Times New Roman"/>
          <w:color w:val="000000"/>
          <w:sz w:val="24"/>
          <w:szCs w:val="24"/>
        </w:rPr>
        <w:t>___________3 “Progress Report for the M</w:t>
      </w:r>
      <w:r>
        <w:rPr>
          <w:rFonts w:ascii="Times New Roman" w:hAnsi="Times New Roman" w:cs="Times New Roman"/>
          <w:color w:val="000000"/>
          <w:sz w:val="24"/>
          <w:szCs w:val="24"/>
        </w:rPr>
        <w:t>onth of May, 2015 to May’ 2016.</w:t>
      </w:r>
    </w:p>
    <w:p w:rsidR="0089416A" w:rsidRDefault="0089416A" w:rsidP="0089416A">
      <w:pPr>
        <w:pStyle w:val="NoSpacing"/>
        <w:spacing w:line="360" w:lineRule="auto"/>
        <w:rPr>
          <w:rFonts w:ascii="Times New Roman" w:hAnsi="Times New Roman" w:cs="Times New Roman"/>
          <w:color w:val="000000"/>
          <w:sz w:val="24"/>
          <w:szCs w:val="24"/>
        </w:rPr>
      </w:pPr>
      <w:r w:rsidRPr="00425A2B">
        <w:rPr>
          <w:rFonts w:ascii="Times New Roman" w:hAnsi="Times New Roman" w:cs="Times New Roman"/>
          <w:color w:val="000000"/>
          <w:sz w:val="24"/>
          <w:szCs w:val="24"/>
        </w:rPr>
        <w:t>___________4 “Progress Report for the M</w:t>
      </w:r>
      <w:r>
        <w:rPr>
          <w:rFonts w:ascii="Times New Roman" w:hAnsi="Times New Roman" w:cs="Times New Roman"/>
          <w:color w:val="000000"/>
          <w:sz w:val="24"/>
          <w:szCs w:val="24"/>
        </w:rPr>
        <w:t>onth of May, 2016 to May” 2017.</w:t>
      </w:r>
    </w:p>
    <w:p w:rsidR="0089416A" w:rsidRDefault="0089416A" w:rsidP="0089416A">
      <w:pPr>
        <w:pStyle w:val="NoSpacing"/>
        <w:spacing w:line="360" w:lineRule="auto"/>
        <w:rPr>
          <w:rFonts w:ascii="Times New Roman" w:hAnsi="Times New Roman" w:cs="Times New Roman"/>
          <w:color w:val="000000"/>
          <w:sz w:val="24"/>
          <w:szCs w:val="24"/>
        </w:rPr>
      </w:pPr>
      <w:r w:rsidRPr="00425A2B">
        <w:rPr>
          <w:rFonts w:ascii="Times New Roman" w:hAnsi="Times New Roman" w:cs="Times New Roman"/>
          <w:color w:val="000000"/>
          <w:sz w:val="24"/>
          <w:szCs w:val="24"/>
        </w:rPr>
        <w:t xml:space="preserve">Bauchi State </w:t>
      </w:r>
      <w:r w:rsidRPr="00425A2B">
        <w:rPr>
          <w:rFonts w:ascii="Times New Roman" w:hAnsi="Times New Roman" w:cs="Times New Roman"/>
          <w:i/>
          <w:iCs/>
          <w:color w:val="000000"/>
          <w:sz w:val="24"/>
          <w:szCs w:val="24"/>
        </w:rPr>
        <w:t>Shari’ah</w:t>
      </w:r>
      <w:r w:rsidRPr="00425A2B">
        <w:rPr>
          <w:rFonts w:ascii="Times New Roman" w:hAnsi="Times New Roman" w:cs="Times New Roman"/>
          <w:color w:val="000000"/>
          <w:sz w:val="24"/>
          <w:szCs w:val="24"/>
        </w:rPr>
        <w:t xml:space="preserve"> Co</w:t>
      </w:r>
      <w:r>
        <w:rPr>
          <w:rFonts w:ascii="Times New Roman" w:hAnsi="Times New Roman" w:cs="Times New Roman"/>
          <w:color w:val="000000"/>
          <w:sz w:val="24"/>
          <w:szCs w:val="24"/>
        </w:rPr>
        <w:t xml:space="preserve">urt of Appeal Bauchi, Sharia’a Courts Civil Proceedure (Amendement) </w:t>
      </w:r>
    </w:p>
    <w:p w:rsidR="0089416A" w:rsidRPr="00875C1C" w:rsidRDefault="0089416A" w:rsidP="0089416A">
      <w:pPr>
        <w:pStyle w:val="NoSpacing"/>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ab/>
        <w:t>Rules, 2013.</w:t>
      </w:r>
    </w:p>
    <w:p w:rsidR="0089416A" w:rsidRDefault="0089416A" w:rsidP="0089416A">
      <w:pPr>
        <w:pStyle w:val="PlainText"/>
        <w:spacing w:after="240" w:line="360" w:lineRule="auto"/>
        <w:contextualSpacing/>
        <w:jc w:val="both"/>
        <w:rPr>
          <w:rFonts w:ascii="Times New Roman" w:hAnsi="Times New Roman" w:cs="Times New Roman"/>
          <w:iCs/>
          <w:color w:val="000000"/>
          <w:sz w:val="24"/>
          <w:szCs w:val="24"/>
        </w:rPr>
      </w:pPr>
      <w:r w:rsidRPr="00322B47">
        <w:rPr>
          <w:rFonts w:ascii="Times New Roman" w:hAnsi="Times New Roman" w:cs="Times New Roman"/>
          <w:color w:val="000000"/>
          <w:sz w:val="24"/>
          <w:szCs w:val="24"/>
        </w:rPr>
        <w:t>Bauchi State Government of Nigeria,</w:t>
      </w:r>
      <w:r w:rsidRPr="00322B47">
        <w:rPr>
          <w:rFonts w:ascii="Times New Roman" w:hAnsi="Times New Roman" w:cs="Times New Roman"/>
          <w:i/>
          <w:color w:val="000000"/>
          <w:sz w:val="24"/>
          <w:szCs w:val="24"/>
        </w:rPr>
        <w:t xml:space="preserve"> </w:t>
      </w:r>
      <w:r w:rsidRPr="00322B47">
        <w:rPr>
          <w:rFonts w:ascii="Times New Roman" w:hAnsi="Times New Roman" w:cs="Times New Roman"/>
          <w:iCs/>
          <w:color w:val="000000"/>
          <w:sz w:val="24"/>
          <w:szCs w:val="24"/>
        </w:rPr>
        <w:t>“</w:t>
      </w:r>
      <w:r>
        <w:rPr>
          <w:rFonts w:ascii="Times New Roman" w:hAnsi="Times New Roman" w:cs="Times New Roman"/>
          <w:iCs/>
          <w:color w:val="000000"/>
          <w:sz w:val="24"/>
          <w:szCs w:val="24"/>
        </w:rPr>
        <w:t xml:space="preserve">Bauchi State White Paper Report on the Establishment of </w:t>
      </w:r>
    </w:p>
    <w:p w:rsidR="0089416A" w:rsidRDefault="0089416A" w:rsidP="0089416A">
      <w:pPr>
        <w:pStyle w:val="PlainText"/>
        <w:spacing w:after="240" w:line="360" w:lineRule="auto"/>
        <w:contextualSpacing/>
        <w:jc w:val="both"/>
        <w:rPr>
          <w:rFonts w:ascii="Times New Roman" w:hAnsi="Times New Roman" w:cs="Times New Roman"/>
          <w:color w:val="000000"/>
          <w:sz w:val="24"/>
          <w:szCs w:val="24"/>
        </w:rPr>
      </w:pPr>
      <w:r>
        <w:rPr>
          <w:rFonts w:ascii="Times New Roman" w:hAnsi="Times New Roman" w:cs="Times New Roman"/>
          <w:iCs/>
          <w:color w:val="000000"/>
          <w:sz w:val="24"/>
          <w:szCs w:val="24"/>
        </w:rPr>
        <w:tab/>
      </w:r>
      <w:r w:rsidRPr="002D067F">
        <w:rPr>
          <w:rFonts w:ascii="Times New Roman" w:hAnsi="Times New Roman" w:cs="Times New Roman"/>
          <w:bCs/>
          <w:i/>
          <w:color w:val="000000"/>
          <w:sz w:val="24"/>
          <w:szCs w:val="24"/>
        </w:rPr>
        <w:t>Zauren Ṣulḥ</w:t>
      </w:r>
      <w:r w:rsidRPr="00322B47">
        <w:rPr>
          <w:rFonts w:ascii="Times New Roman" w:hAnsi="Times New Roman" w:cs="Times New Roman"/>
          <w:iCs/>
          <w:color w:val="000000"/>
          <w:sz w:val="24"/>
          <w:szCs w:val="24"/>
        </w:rPr>
        <w:t>”</w:t>
      </w:r>
      <w:r w:rsidRPr="00322B47">
        <w:rPr>
          <w:rFonts w:ascii="Times New Roman" w:hAnsi="Times New Roman" w:cs="Times New Roman"/>
          <w:color w:val="000000"/>
          <w:sz w:val="24"/>
          <w:szCs w:val="24"/>
        </w:rPr>
        <w:t xml:space="preserve"> </w:t>
      </w:r>
      <w:r w:rsidRPr="00322B47">
        <w:rPr>
          <w:rFonts w:ascii="Times New Roman" w:hAnsi="Times New Roman" w:cs="Times New Roman"/>
          <w:i/>
          <w:color w:val="000000"/>
          <w:sz w:val="24"/>
          <w:szCs w:val="24"/>
        </w:rPr>
        <w:t xml:space="preserve">, </w:t>
      </w:r>
      <w:r w:rsidRPr="00322B47">
        <w:rPr>
          <w:rFonts w:ascii="Times New Roman" w:hAnsi="Times New Roman" w:cs="Times New Roman"/>
          <w:color w:val="000000"/>
          <w:sz w:val="24"/>
          <w:szCs w:val="24"/>
        </w:rPr>
        <w:t>ND</w:t>
      </w:r>
    </w:p>
    <w:p w:rsidR="0089416A" w:rsidRDefault="0089416A" w:rsidP="000B7B0F">
      <w:pPr>
        <w:spacing w:line="240" w:lineRule="auto"/>
        <w:contextualSpacing/>
        <w:rPr>
          <w:rFonts w:ascii="Times New Roman" w:hAnsi="Times New Roman"/>
          <w:bCs/>
          <w:i/>
          <w:color w:val="000000"/>
          <w:sz w:val="24"/>
          <w:szCs w:val="24"/>
        </w:rPr>
      </w:pPr>
      <w:r w:rsidRPr="00425A2B">
        <w:rPr>
          <w:rFonts w:ascii="Times New Roman" w:hAnsi="Times New Roman"/>
          <w:color w:val="000000"/>
          <w:sz w:val="24"/>
          <w:szCs w:val="24"/>
        </w:rPr>
        <w:t xml:space="preserve">Bauchi State </w:t>
      </w:r>
      <w:r w:rsidRPr="00425A2B">
        <w:rPr>
          <w:rFonts w:ascii="Times New Roman" w:hAnsi="Times New Roman"/>
          <w:i/>
          <w:iCs/>
          <w:color w:val="000000"/>
          <w:sz w:val="24"/>
          <w:szCs w:val="24"/>
        </w:rPr>
        <w:t>Shari’ah</w:t>
      </w:r>
      <w:r w:rsidRPr="00425A2B">
        <w:rPr>
          <w:rFonts w:ascii="Times New Roman" w:hAnsi="Times New Roman"/>
          <w:color w:val="000000"/>
          <w:sz w:val="24"/>
          <w:szCs w:val="24"/>
        </w:rPr>
        <w:t xml:space="preserve"> Commission,</w:t>
      </w:r>
      <w:r>
        <w:rPr>
          <w:rFonts w:ascii="Times New Roman" w:hAnsi="Times New Roman"/>
          <w:color w:val="000000"/>
          <w:sz w:val="24"/>
          <w:szCs w:val="24"/>
        </w:rPr>
        <w:t xml:space="preserve"> </w:t>
      </w:r>
      <w:r w:rsidRPr="002D067F">
        <w:rPr>
          <w:rFonts w:ascii="Times New Roman" w:hAnsi="Times New Roman"/>
          <w:bCs/>
          <w:i/>
          <w:color w:val="000000"/>
          <w:sz w:val="24"/>
          <w:szCs w:val="24"/>
        </w:rPr>
        <w:t>Zauren Ṣulḥ Manual</w:t>
      </w:r>
      <w:r>
        <w:rPr>
          <w:rFonts w:ascii="Times New Roman" w:hAnsi="Times New Roman"/>
          <w:bCs/>
          <w:i/>
          <w:color w:val="000000"/>
          <w:sz w:val="24"/>
          <w:szCs w:val="24"/>
        </w:rPr>
        <w:t xml:space="preserve">, Kundin Tsare-tsaren Gudanar da </w:t>
      </w:r>
    </w:p>
    <w:p w:rsidR="0089416A" w:rsidRDefault="0089416A" w:rsidP="000B7B0F">
      <w:pPr>
        <w:spacing w:line="240" w:lineRule="auto"/>
        <w:contextualSpacing/>
        <w:rPr>
          <w:rFonts w:ascii="Times New Roman" w:hAnsi="Times New Roman"/>
          <w:bCs/>
          <w:color w:val="000000"/>
          <w:sz w:val="24"/>
          <w:szCs w:val="24"/>
        </w:rPr>
      </w:pPr>
      <w:r>
        <w:rPr>
          <w:rFonts w:ascii="Times New Roman" w:hAnsi="Times New Roman"/>
          <w:bCs/>
          <w:i/>
          <w:color w:val="000000"/>
          <w:sz w:val="24"/>
          <w:szCs w:val="24"/>
        </w:rPr>
        <w:tab/>
        <w:t xml:space="preserve">Ayyukan </w:t>
      </w:r>
      <w:r w:rsidRPr="002D067F">
        <w:rPr>
          <w:rFonts w:ascii="Times New Roman" w:hAnsi="Times New Roman"/>
          <w:bCs/>
          <w:i/>
          <w:color w:val="000000"/>
          <w:sz w:val="24"/>
          <w:szCs w:val="24"/>
        </w:rPr>
        <w:t>Zauren Ṣulḥ Manual</w:t>
      </w:r>
      <w:r>
        <w:rPr>
          <w:rFonts w:ascii="Times New Roman" w:hAnsi="Times New Roman"/>
          <w:bCs/>
          <w:i/>
          <w:color w:val="000000"/>
          <w:sz w:val="24"/>
          <w:szCs w:val="24"/>
        </w:rPr>
        <w:t xml:space="preserve">, </w:t>
      </w:r>
      <w:r w:rsidRPr="00294B34">
        <w:rPr>
          <w:rFonts w:ascii="Times New Roman" w:hAnsi="Times New Roman"/>
          <w:bCs/>
          <w:color w:val="000000"/>
          <w:sz w:val="24"/>
          <w:szCs w:val="24"/>
        </w:rPr>
        <w:t>2014</w:t>
      </w:r>
      <w:r>
        <w:rPr>
          <w:rFonts w:ascii="Times New Roman" w:hAnsi="Times New Roman"/>
          <w:bCs/>
          <w:color w:val="000000"/>
          <w:sz w:val="24"/>
          <w:szCs w:val="24"/>
        </w:rPr>
        <w:t>.</w:t>
      </w:r>
    </w:p>
    <w:p w:rsidR="000B7B0F" w:rsidRPr="00322B47" w:rsidRDefault="000B7B0F" w:rsidP="000B7B0F">
      <w:pPr>
        <w:spacing w:line="240" w:lineRule="auto"/>
        <w:contextualSpacing/>
        <w:rPr>
          <w:rFonts w:ascii="Times New Roman" w:hAnsi="Times New Roman"/>
          <w:color w:val="000000"/>
          <w:sz w:val="24"/>
          <w:szCs w:val="24"/>
        </w:rPr>
      </w:pPr>
    </w:p>
    <w:p w:rsidR="0089416A" w:rsidRPr="00425A2B" w:rsidRDefault="0089416A" w:rsidP="0089416A">
      <w:pPr>
        <w:spacing w:line="360" w:lineRule="auto"/>
        <w:contextualSpacing/>
        <w:jc w:val="both"/>
        <w:rPr>
          <w:rFonts w:ascii="Times New Roman" w:hAnsi="Times New Roman"/>
          <w:i/>
          <w:iCs/>
          <w:color w:val="000000"/>
          <w:sz w:val="24"/>
          <w:szCs w:val="24"/>
        </w:rPr>
      </w:pPr>
      <w:r w:rsidRPr="00425A2B">
        <w:rPr>
          <w:rFonts w:ascii="Times New Roman" w:hAnsi="Times New Roman"/>
          <w:color w:val="000000"/>
          <w:sz w:val="24"/>
          <w:szCs w:val="24"/>
        </w:rPr>
        <w:t xml:space="preserve">Dahiru, M. I., </w:t>
      </w:r>
      <w:r w:rsidRPr="00425A2B">
        <w:rPr>
          <w:rFonts w:ascii="Times New Roman" w:hAnsi="Times New Roman"/>
          <w:i/>
          <w:iCs/>
          <w:color w:val="000000"/>
          <w:sz w:val="24"/>
          <w:szCs w:val="24"/>
        </w:rPr>
        <w:t xml:space="preserve">An Overview on Some recorded Achievements in Bauchi State Shari’ah </w:t>
      </w:r>
    </w:p>
    <w:p w:rsidR="0089416A" w:rsidRPr="006F3FA1" w:rsidRDefault="0089416A" w:rsidP="0089416A">
      <w:pPr>
        <w:spacing w:line="360" w:lineRule="auto"/>
        <w:ind w:left="720"/>
        <w:contextualSpacing/>
        <w:jc w:val="both"/>
        <w:rPr>
          <w:rFonts w:ascii="Times New Roman" w:hAnsi="Times New Roman"/>
          <w:color w:val="000000"/>
          <w:sz w:val="24"/>
          <w:szCs w:val="24"/>
        </w:rPr>
      </w:pPr>
      <w:r w:rsidRPr="00425A2B">
        <w:rPr>
          <w:rFonts w:ascii="Times New Roman" w:hAnsi="Times New Roman"/>
          <w:i/>
          <w:iCs/>
          <w:color w:val="000000"/>
          <w:sz w:val="24"/>
          <w:szCs w:val="24"/>
        </w:rPr>
        <w:t>Implementation,</w:t>
      </w:r>
      <w:r w:rsidRPr="00425A2B">
        <w:rPr>
          <w:rFonts w:ascii="Times New Roman" w:hAnsi="Times New Roman"/>
          <w:color w:val="000000"/>
          <w:sz w:val="24"/>
          <w:szCs w:val="24"/>
        </w:rPr>
        <w:t xml:space="preserve"> Unpublished Project Submitted to the Department of Arabic and Islamic Studies, University of Maiduguri, in Partial Fulfillment of the Requirements for the Award of Bachelor Degree of Arts (B.A) in Islamic Studies, 2011</w:t>
      </w:r>
      <w:r>
        <w:rPr>
          <w:rFonts w:ascii="Times New Roman" w:hAnsi="Times New Roman"/>
          <w:color w:val="000000"/>
          <w:sz w:val="24"/>
          <w:szCs w:val="24"/>
        </w:rPr>
        <w:t>.</w:t>
      </w:r>
    </w:p>
    <w:p w:rsidR="0089416A" w:rsidRPr="00425A2B" w:rsidRDefault="0089416A" w:rsidP="0089416A">
      <w:pPr>
        <w:pStyle w:val="PlainText"/>
        <w:spacing w:line="360" w:lineRule="auto"/>
        <w:jc w:val="both"/>
        <w:rPr>
          <w:rFonts w:ascii="Times New Roman" w:hAnsi="Times New Roman" w:cs="Times New Roman"/>
          <w:i/>
          <w:iCs/>
          <w:color w:val="000000"/>
          <w:sz w:val="24"/>
          <w:szCs w:val="24"/>
        </w:rPr>
      </w:pPr>
      <w:r w:rsidRPr="00425A2B">
        <w:rPr>
          <w:rFonts w:ascii="Times New Roman" w:hAnsi="Times New Roman" w:cs="Times New Roman"/>
          <w:color w:val="000000"/>
          <w:sz w:val="24"/>
          <w:szCs w:val="24"/>
        </w:rPr>
        <w:t xml:space="preserve">Dan’azumi, M., </w:t>
      </w:r>
      <w:r w:rsidRPr="00425A2B">
        <w:rPr>
          <w:rFonts w:ascii="Times New Roman" w:hAnsi="Times New Roman" w:cs="Times New Roman"/>
          <w:i/>
          <w:iCs/>
          <w:color w:val="000000"/>
          <w:sz w:val="24"/>
          <w:szCs w:val="24"/>
        </w:rPr>
        <w:t>Involvement of Muslim Youth into Political Thuggery:A Case Study of Bauchi</w:t>
      </w:r>
    </w:p>
    <w:p w:rsidR="0089416A" w:rsidRPr="00DA666F" w:rsidRDefault="0089416A" w:rsidP="0089416A">
      <w:pPr>
        <w:pStyle w:val="PlainText"/>
        <w:spacing w:line="360" w:lineRule="auto"/>
        <w:ind w:left="720" w:firstLine="60"/>
        <w:jc w:val="both"/>
        <w:rPr>
          <w:rFonts w:ascii="Times New Roman" w:hAnsi="Times New Roman" w:cs="Times New Roman"/>
          <w:color w:val="000000"/>
          <w:sz w:val="24"/>
          <w:szCs w:val="24"/>
        </w:rPr>
      </w:pPr>
      <w:r w:rsidRPr="00425A2B">
        <w:rPr>
          <w:rFonts w:ascii="Times New Roman" w:hAnsi="Times New Roman" w:cs="Times New Roman"/>
          <w:i/>
          <w:iCs/>
          <w:color w:val="000000"/>
          <w:sz w:val="24"/>
          <w:szCs w:val="24"/>
        </w:rPr>
        <w:lastRenderedPageBreak/>
        <w:t>State.</w:t>
      </w:r>
      <w:r w:rsidRPr="00425A2B">
        <w:rPr>
          <w:rFonts w:ascii="Times New Roman" w:hAnsi="Times New Roman" w:cs="Times New Roman"/>
          <w:color w:val="000000"/>
          <w:sz w:val="24"/>
          <w:szCs w:val="24"/>
        </w:rPr>
        <w:t xml:space="preserve"> Unpublished Thesis Submitted to the Postgraduate School, Usman Danfodio University, Sokoto in Partial Fulfillment of the Requirements for the Award of Degree of Master of</w:t>
      </w:r>
      <w:r>
        <w:rPr>
          <w:rFonts w:ascii="Times New Roman" w:hAnsi="Times New Roman" w:cs="Times New Roman"/>
          <w:color w:val="000000"/>
          <w:sz w:val="24"/>
          <w:szCs w:val="24"/>
        </w:rPr>
        <w:t xml:space="preserve"> Arts in Islamic studies. 2017.</w:t>
      </w:r>
    </w:p>
    <w:p w:rsidR="0089416A" w:rsidRPr="00060276" w:rsidRDefault="0089416A" w:rsidP="0089416A">
      <w:pPr>
        <w:autoSpaceDE w:val="0"/>
        <w:autoSpaceDN w:val="0"/>
        <w:adjustRightInd w:val="0"/>
        <w:spacing w:line="360" w:lineRule="auto"/>
        <w:contextualSpacing/>
        <w:jc w:val="both"/>
        <w:rPr>
          <w:rFonts w:ascii="Times New Roman" w:hAnsi="Times New Roman"/>
          <w:color w:val="000000"/>
          <w:sz w:val="24"/>
          <w:szCs w:val="24"/>
        </w:rPr>
      </w:pPr>
      <w:r w:rsidRPr="00060276">
        <w:rPr>
          <w:rFonts w:ascii="Times New Roman" w:hAnsi="Times New Roman"/>
          <w:color w:val="000000"/>
          <w:sz w:val="24"/>
          <w:szCs w:val="24"/>
        </w:rPr>
        <w:t xml:space="preserve">Edith E, O and Comfort R.O, “Alternative Dispute Resolution Strategies for Sustainable </w:t>
      </w:r>
    </w:p>
    <w:p w:rsidR="0089416A" w:rsidRPr="00060276" w:rsidRDefault="0089416A" w:rsidP="0089416A">
      <w:pPr>
        <w:autoSpaceDE w:val="0"/>
        <w:autoSpaceDN w:val="0"/>
        <w:adjustRightInd w:val="0"/>
        <w:spacing w:line="360" w:lineRule="auto"/>
        <w:ind w:left="720"/>
        <w:contextualSpacing/>
        <w:jc w:val="both"/>
        <w:rPr>
          <w:rFonts w:ascii="Times New Roman" w:hAnsi="Times New Roman"/>
          <w:color w:val="000000"/>
          <w:sz w:val="24"/>
          <w:szCs w:val="24"/>
        </w:rPr>
      </w:pPr>
      <w:r w:rsidRPr="00060276">
        <w:rPr>
          <w:rFonts w:ascii="Times New Roman" w:hAnsi="Times New Roman"/>
          <w:color w:val="000000"/>
          <w:sz w:val="24"/>
          <w:szCs w:val="24"/>
        </w:rPr>
        <w:t>Development in Africa: Insights from Nigeria</w:t>
      </w:r>
      <w:r w:rsidRPr="00060276">
        <w:rPr>
          <w:rFonts w:ascii="Times New Roman" w:hAnsi="Times New Roman"/>
          <w:i/>
          <w:iCs/>
          <w:color w:val="000000"/>
          <w:sz w:val="24"/>
          <w:szCs w:val="24"/>
        </w:rPr>
        <w:t>” in Journal of Management and Entrepreneurial Development</w:t>
      </w:r>
      <w:r w:rsidRPr="00060276">
        <w:rPr>
          <w:rFonts w:ascii="Times New Roman" w:hAnsi="Times New Roman"/>
          <w:color w:val="000000"/>
          <w:sz w:val="24"/>
          <w:szCs w:val="24"/>
        </w:rPr>
        <w:t>, Insu</w:t>
      </w:r>
      <w:r>
        <w:rPr>
          <w:rFonts w:ascii="Times New Roman" w:hAnsi="Times New Roman"/>
          <w:color w:val="000000"/>
          <w:sz w:val="24"/>
          <w:szCs w:val="24"/>
        </w:rPr>
        <w:t>derc Academic Publishers. 2013.</w:t>
      </w:r>
    </w:p>
    <w:p w:rsidR="0089416A" w:rsidRPr="00060276" w:rsidRDefault="0089416A" w:rsidP="0089416A">
      <w:pPr>
        <w:autoSpaceDE w:val="0"/>
        <w:autoSpaceDN w:val="0"/>
        <w:adjustRightInd w:val="0"/>
        <w:spacing w:line="360" w:lineRule="auto"/>
        <w:contextualSpacing/>
        <w:jc w:val="both"/>
        <w:rPr>
          <w:rFonts w:ascii="Times New Roman" w:hAnsi="Times New Roman"/>
          <w:color w:val="000000"/>
          <w:sz w:val="24"/>
          <w:szCs w:val="24"/>
        </w:rPr>
      </w:pPr>
      <w:r w:rsidRPr="00060276">
        <w:rPr>
          <w:rFonts w:ascii="Times New Roman" w:hAnsi="Times New Roman"/>
          <w:color w:val="000000"/>
          <w:sz w:val="24"/>
          <w:szCs w:val="24"/>
        </w:rPr>
        <w:t xml:space="preserve">Faruk A. </w:t>
      </w:r>
      <w:r w:rsidRPr="00060276">
        <w:rPr>
          <w:rFonts w:ascii="Times New Roman" w:hAnsi="Times New Roman"/>
          <w:i/>
          <w:iCs/>
          <w:color w:val="000000"/>
          <w:sz w:val="24"/>
          <w:szCs w:val="24"/>
        </w:rPr>
        <w:t>Impact of Fallow Period on Soil Properties in Kafin Madaki area, Bauchi state.</w:t>
      </w:r>
      <w:r w:rsidRPr="00060276">
        <w:rPr>
          <w:rFonts w:ascii="Times New Roman" w:hAnsi="Times New Roman"/>
          <w:color w:val="000000"/>
          <w:sz w:val="24"/>
          <w:szCs w:val="24"/>
        </w:rPr>
        <w:t xml:space="preserve"> M. Sc </w:t>
      </w:r>
    </w:p>
    <w:p w:rsidR="0089416A" w:rsidRPr="00DA666F" w:rsidRDefault="0089416A" w:rsidP="0089416A">
      <w:pPr>
        <w:autoSpaceDE w:val="0"/>
        <w:autoSpaceDN w:val="0"/>
        <w:adjustRightInd w:val="0"/>
        <w:spacing w:line="360" w:lineRule="auto"/>
        <w:ind w:left="720"/>
        <w:contextualSpacing/>
        <w:jc w:val="both"/>
        <w:rPr>
          <w:rFonts w:ascii="Times New Roman" w:hAnsi="Times New Roman"/>
          <w:color w:val="000000"/>
          <w:sz w:val="24"/>
          <w:szCs w:val="24"/>
        </w:rPr>
      </w:pPr>
      <w:r w:rsidRPr="00060276">
        <w:rPr>
          <w:rFonts w:ascii="Times New Roman" w:hAnsi="Times New Roman"/>
          <w:color w:val="000000"/>
          <w:sz w:val="24"/>
          <w:szCs w:val="24"/>
        </w:rPr>
        <w:t>Environmental and resource Planning, Unpublished Project Submitted to School of Postgraduate st</w:t>
      </w:r>
      <w:r>
        <w:rPr>
          <w:rFonts w:ascii="Times New Roman" w:hAnsi="Times New Roman"/>
          <w:color w:val="000000"/>
          <w:sz w:val="24"/>
          <w:szCs w:val="24"/>
        </w:rPr>
        <w:t>udies, University of Jos, 2010.</w:t>
      </w:r>
    </w:p>
    <w:p w:rsidR="0089416A" w:rsidRPr="00060276" w:rsidRDefault="0089416A" w:rsidP="0089416A">
      <w:pPr>
        <w:spacing w:line="360" w:lineRule="auto"/>
        <w:contextualSpacing/>
        <w:rPr>
          <w:rFonts w:ascii="Times New Roman" w:eastAsia="Times New Roman" w:hAnsi="Times New Roman"/>
          <w:color w:val="000000"/>
          <w:sz w:val="24"/>
          <w:szCs w:val="24"/>
        </w:rPr>
      </w:pPr>
      <w:r w:rsidRPr="00060276">
        <w:rPr>
          <w:rFonts w:ascii="Times New Roman" w:hAnsi="Times New Roman"/>
          <w:bCs/>
          <w:color w:val="000000"/>
          <w:sz w:val="24"/>
          <w:szCs w:val="24"/>
        </w:rPr>
        <w:t xml:space="preserve">Framework for the Coalition </w:t>
      </w:r>
      <w:r w:rsidRPr="00060276">
        <w:rPr>
          <w:rFonts w:ascii="Times New Roman" w:hAnsi="Times New Roman"/>
          <w:bCs/>
          <w:iCs/>
          <w:color w:val="000000"/>
          <w:sz w:val="24"/>
          <w:szCs w:val="24"/>
        </w:rPr>
        <w:t xml:space="preserve">of All </w:t>
      </w:r>
      <w:r w:rsidRPr="00060276">
        <w:rPr>
          <w:rFonts w:ascii="Times New Roman" w:hAnsi="Times New Roman"/>
          <w:bCs/>
          <w:i/>
          <w:color w:val="000000"/>
          <w:sz w:val="24"/>
          <w:szCs w:val="24"/>
        </w:rPr>
        <w:t xml:space="preserve">Zauren Ṣulḥ </w:t>
      </w:r>
      <w:r w:rsidRPr="00060276">
        <w:rPr>
          <w:rFonts w:ascii="Times New Roman" w:hAnsi="Times New Roman"/>
          <w:bCs/>
          <w:iCs/>
          <w:color w:val="000000"/>
          <w:sz w:val="24"/>
          <w:szCs w:val="24"/>
        </w:rPr>
        <w:t xml:space="preserve">Branches of Bauchi State </w:t>
      </w:r>
      <w:r w:rsidRPr="00060276">
        <w:rPr>
          <w:rFonts w:ascii="Times New Roman" w:eastAsia="Times New Roman" w:hAnsi="Times New Roman"/>
          <w:color w:val="000000"/>
          <w:sz w:val="24"/>
          <w:szCs w:val="24"/>
        </w:rPr>
        <w:t xml:space="preserve">, Kundin Tsarin </w:t>
      </w:r>
    </w:p>
    <w:p w:rsidR="0089416A" w:rsidRPr="00DA666F" w:rsidRDefault="0089416A" w:rsidP="0089416A">
      <w:pPr>
        <w:spacing w:line="360" w:lineRule="auto"/>
        <w:ind w:left="720"/>
        <w:contextualSpacing/>
        <w:rPr>
          <w:rFonts w:ascii="Times New Roman" w:hAnsi="Times New Roman"/>
          <w:iCs/>
          <w:color w:val="000000"/>
          <w:sz w:val="24"/>
          <w:szCs w:val="24"/>
        </w:rPr>
      </w:pPr>
      <w:r w:rsidRPr="00060276">
        <w:rPr>
          <w:rFonts w:ascii="Times New Roman" w:eastAsia="Times New Roman" w:hAnsi="Times New Roman"/>
          <w:color w:val="000000"/>
          <w:sz w:val="24"/>
          <w:szCs w:val="24"/>
        </w:rPr>
        <w:t xml:space="preserve">Shugabanci, da Ayyukan </w:t>
      </w:r>
      <w:r w:rsidRPr="00060276">
        <w:rPr>
          <w:rFonts w:ascii="Times New Roman" w:hAnsi="Times New Roman"/>
          <w:color w:val="000000"/>
          <w:sz w:val="24"/>
          <w:szCs w:val="24"/>
        </w:rPr>
        <w:t>na</w:t>
      </w:r>
      <w:r w:rsidRPr="00060276">
        <w:rPr>
          <w:rFonts w:ascii="Times New Roman" w:hAnsi="Times New Roman"/>
          <w:b/>
          <w:bCs/>
          <w:i/>
          <w:color w:val="000000"/>
          <w:sz w:val="24"/>
          <w:szCs w:val="24"/>
        </w:rPr>
        <w:t xml:space="preserve"> </w:t>
      </w:r>
      <w:r w:rsidRPr="00060276">
        <w:rPr>
          <w:rFonts w:ascii="Times New Roman" w:hAnsi="Times New Roman"/>
          <w:iCs/>
          <w:color w:val="000000"/>
          <w:sz w:val="24"/>
          <w:szCs w:val="24"/>
        </w:rPr>
        <w:t xml:space="preserve">Gamayyar </w:t>
      </w:r>
      <w:r w:rsidRPr="00060276">
        <w:rPr>
          <w:rFonts w:ascii="Times New Roman" w:eastAsia="Times New Roman" w:hAnsi="Times New Roman"/>
          <w:i/>
          <w:iCs/>
          <w:color w:val="000000"/>
          <w:sz w:val="24"/>
          <w:szCs w:val="24"/>
        </w:rPr>
        <w:t xml:space="preserve">Zaurukan </w:t>
      </w:r>
      <w:r w:rsidRPr="00060276">
        <w:rPr>
          <w:rFonts w:ascii="Times New Roman" w:hAnsi="Times New Roman"/>
          <w:i/>
          <w:iCs/>
          <w:color w:val="000000"/>
          <w:sz w:val="24"/>
          <w:szCs w:val="24"/>
        </w:rPr>
        <w:t>Ṣulḥ da Tarbiyyar Jama’a na Jihar Bauchi</w:t>
      </w:r>
      <w:r w:rsidRPr="00060276">
        <w:rPr>
          <w:rFonts w:ascii="Times New Roman" w:hAnsi="Times New Roman"/>
          <w:iCs/>
          <w:color w:val="000000"/>
          <w:sz w:val="24"/>
          <w:szCs w:val="24"/>
        </w:rPr>
        <w:t xml:space="preserve"> </w:t>
      </w:r>
      <w:r w:rsidRPr="00060276">
        <w:rPr>
          <w:rFonts w:ascii="Times New Roman" w:hAnsi="Times New Roman"/>
          <w:i/>
          <w:color w:val="000000"/>
          <w:sz w:val="24"/>
          <w:szCs w:val="24"/>
        </w:rPr>
        <w:t>Jihar Bauchi</w:t>
      </w:r>
      <w:r>
        <w:rPr>
          <w:rFonts w:ascii="Times New Roman" w:hAnsi="Times New Roman"/>
          <w:iCs/>
          <w:color w:val="000000"/>
          <w:sz w:val="24"/>
          <w:szCs w:val="24"/>
        </w:rPr>
        <w:t>) 2017.</w:t>
      </w:r>
    </w:p>
    <w:p w:rsidR="0089416A" w:rsidRPr="00060276" w:rsidRDefault="0089416A" w:rsidP="0089416A">
      <w:pPr>
        <w:pStyle w:val="Pa17"/>
        <w:spacing w:after="100" w:line="360" w:lineRule="auto"/>
        <w:contextualSpacing/>
        <w:jc w:val="both"/>
        <w:rPr>
          <w:i/>
          <w:iCs/>
          <w:color w:val="000000"/>
        </w:rPr>
      </w:pPr>
      <w:r w:rsidRPr="00060276">
        <w:rPr>
          <w:color w:val="000000"/>
        </w:rPr>
        <w:t xml:space="preserve">Hakeem, F., Haberfeld, M.R. &amp; Verma, A., </w:t>
      </w:r>
      <w:r w:rsidRPr="00060276">
        <w:rPr>
          <w:i/>
          <w:iCs/>
          <w:color w:val="000000"/>
        </w:rPr>
        <w:t xml:space="preserve">Policing Muslim Communities: Comparative </w:t>
      </w:r>
    </w:p>
    <w:p w:rsidR="0089416A" w:rsidRPr="00DA666F" w:rsidRDefault="0089416A" w:rsidP="0089416A">
      <w:pPr>
        <w:pStyle w:val="Pa17"/>
        <w:spacing w:after="100" w:line="360" w:lineRule="auto"/>
        <w:contextualSpacing/>
        <w:jc w:val="both"/>
        <w:rPr>
          <w:color w:val="000000"/>
        </w:rPr>
      </w:pPr>
      <w:r w:rsidRPr="00060276">
        <w:rPr>
          <w:i/>
          <w:iCs/>
          <w:color w:val="000000"/>
        </w:rPr>
        <w:tab/>
        <w:t>International Context</w:t>
      </w:r>
      <w:r>
        <w:rPr>
          <w:color w:val="000000"/>
        </w:rPr>
        <w:t xml:space="preserve">New York: Springer,2012. </w:t>
      </w:r>
    </w:p>
    <w:p w:rsidR="0089416A" w:rsidRPr="00060276" w:rsidRDefault="0089416A" w:rsidP="0089416A">
      <w:pPr>
        <w:spacing w:line="360" w:lineRule="auto"/>
        <w:contextualSpacing/>
        <w:rPr>
          <w:rFonts w:ascii="Times New Roman" w:hAnsi="Times New Roman"/>
          <w:color w:val="000000"/>
          <w:sz w:val="24"/>
          <w:szCs w:val="24"/>
        </w:rPr>
      </w:pPr>
      <w:r w:rsidRPr="00060276">
        <w:rPr>
          <w:rFonts w:ascii="Times New Roman" w:hAnsi="Times New Roman"/>
          <w:color w:val="000000"/>
          <w:sz w:val="24"/>
          <w:szCs w:val="24"/>
        </w:rPr>
        <w:t xml:space="preserve">Hashim Mehat, </w:t>
      </w:r>
      <w:r w:rsidRPr="00060276">
        <w:rPr>
          <w:rFonts w:ascii="Times New Roman" w:hAnsi="Times New Roman"/>
          <w:i/>
          <w:iCs/>
          <w:color w:val="000000"/>
          <w:sz w:val="24"/>
          <w:szCs w:val="24"/>
        </w:rPr>
        <w:t xml:space="preserve">Malaysian Law &amp; Islamic Law on Sentencing </w:t>
      </w:r>
      <w:r w:rsidRPr="00060276">
        <w:rPr>
          <w:rFonts w:ascii="Times New Roman" w:hAnsi="Times New Roman"/>
          <w:color w:val="000000"/>
          <w:sz w:val="24"/>
          <w:szCs w:val="24"/>
        </w:rPr>
        <w:t xml:space="preserve">University of Michigan: </w:t>
      </w:r>
    </w:p>
    <w:p w:rsidR="0089416A" w:rsidRPr="00DA666F" w:rsidRDefault="0089416A" w:rsidP="0089416A">
      <w:pPr>
        <w:spacing w:line="360" w:lineRule="auto"/>
        <w:contextualSpacing/>
        <w:rPr>
          <w:rFonts w:ascii="Times New Roman" w:hAnsi="Times New Roman"/>
          <w:color w:val="000000"/>
          <w:sz w:val="24"/>
          <w:szCs w:val="24"/>
        </w:rPr>
      </w:pPr>
      <w:r w:rsidRPr="00060276">
        <w:rPr>
          <w:rFonts w:ascii="Times New Roman" w:hAnsi="Times New Roman"/>
          <w:color w:val="000000"/>
          <w:sz w:val="24"/>
          <w:szCs w:val="24"/>
        </w:rPr>
        <w:tab/>
        <w:t>Internati</w:t>
      </w:r>
      <w:r>
        <w:rPr>
          <w:rFonts w:ascii="Times New Roman" w:hAnsi="Times New Roman"/>
          <w:color w:val="000000"/>
          <w:sz w:val="24"/>
          <w:szCs w:val="24"/>
        </w:rPr>
        <w:t xml:space="preserve">onal Law Book Services, 1991.  </w:t>
      </w:r>
    </w:p>
    <w:p w:rsidR="0089416A" w:rsidRPr="00060276" w:rsidRDefault="0089416A" w:rsidP="0089416A">
      <w:pPr>
        <w:spacing w:line="360" w:lineRule="auto"/>
        <w:rPr>
          <w:rFonts w:ascii="Times New Roman" w:hAnsi="Times New Roman"/>
          <w:color w:val="000000"/>
          <w:sz w:val="24"/>
          <w:szCs w:val="24"/>
        </w:rPr>
      </w:pPr>
      <w:r w:rsidRPr="00060276">
        <w:rPr>
          <w:rFonts w:ascii="Times New Roman" w:hAnsi="Times New Roman"/>
          <w:color w:val="000000"/>
          <w:sz w:val="24"/>
          <w:szCs w:val="24"/>
        </w:rPr>
        <w:t xml:space="preserve">Hussaini, S.S., </w:t>
      </w:r>
      <w:r w:rsidRPr="00060276">
        <w:rPr>
          <w:rFonts w:ascii="Times New Roman" w:hAnsi="Times New Roman"/>
          <w:i/>
          <w:iCs/>
          <w:color w:val="000000"/>
          <w:sz w:val="24"/>
          <w:szCs w:val="24"/>
        </w:rPr>
        <w:t xml:space="preserve">Islam and Human Rights </w:t>
      </w:r>
      <w:r w:rsidRPr="00060276">
        <w:rPr>
          <w:rFonts w:ascii="Times New Roman" w:hAnsi="Times New Roman"/>
          <w:color w:val="000000"/>
          <w:sz w:val="24"/>
          <w:szCs w:val="24"/>
        </w:rPr>
        <w:t xml:space="preserve">Selangor: Budaya Ilmu, 1991. </w:t>
      </w:r>
    </w:p>
    <w:p w:rsidR="0089416A" w:rsidRPr="00060276" w:rsidRDefault="0089416A" w:rsidP="0089416A">
      <w:pPr>
        <w:pStyle w:val="PlainText"/>
        <w:spacing w:line="360" w:lineRule="auto"/>
        <w:jc w:val="both"/>
        <w:rPr>
          <w:rFonts w:ascii="Times New Roman" w:hAnsi="Times New Roman" w:cs="Times New Roman"/>
          <w:color w:val="000000"/>
          <w:sz w:val="24"/>
          <w:szCs w:val="24"/>
        </w:rPr>
      </w:pPr>
      <w:r w:rsidRPr="00060276">
        <w:rPr>
          <w:rFonts w:ascii="Times New Roman" w:hAnsi="Times New Roman" w:cs="Times New Roman"/>
          <w:color w:val="000000"/>
          <w:sz w:val="24"/>
          <w:szCs w:val="24"/>
        </w:rPr>
        <w:t xml:space="preserve">Ibn Qudamah, </w:t>
      </w:r>
      <w:r w:rsidRPr="00060276">
        <w:rPr>
          <w:rFonts w:ascii="Times New Roman" w:hAnsi="Times New Roman" w:cs="Times New Roman"/>
          <w:i/>
          <w:iCs/>
          <w:color w:val="000000"/>
          <w:sz w:val="24"/>
          <w:szCs w:val="24"/>
        </w:rPr>
        <w:t>Al-Mughni</w:t>
      </w:r>
      <w:r w:rsidRPr="00060276">
        <w:rPr>
          <w:rFonts w:ascii="Times New Roman" w:hAnsi="Times New Roman" w:cs="Times New Roman"/>
          <w:color w:val="000000"/>
          <w:sz w:val="24"/>
          <w:szCs w:val="24"/>
        </w:rPr>
        <w:t>, Beirut: Dar al-Fikr. 1984.</w:t>
      </w:r>
    </w:p>
    <w:p w:rsidR="0089416A" w:rsidRPr="00060276" w:rsidRDefault="0089416A" w:rsidP="0089416A">
      <w:pPr>
        <w:pStyle w:val="Default"/>
        <w:spacing w:line="360" w:lineRule="auto"/>
      </w:pPr>
      <w:r w:rsidRPr="00060276">
        <w:t xml:space="preserve">Ibn Rushd, </w:t>
      </w:r>
      <w:r w:rsidRPr="00060276">
        <w:rPr>
          <w:i/>
          <w:iCs/>
        </w:rPr>
        <w:t>Bidayat al-Mujtahid wa Nihayat al-Muqtasid</w:t>
      </w:r>
      <w:r w:rsidRPr="00060276">
        <w:t>, Dar al-Kutub al-Islamiyyah (nd</w:t>
      </w:r>
    </w:p>
    <w:p w:rsidR="0089416A" w:rsidRPr="00B23528" w:rsidRDefault="0089416A" w:rsidP="0089416A">
      <w:pPr>
        <w:pStyle w:val="Default"/>
        <w:spacing w:line="360" w:lineRule="auto"/>
        <w:rPr>
          <w:color w:val="FF0000"/>
        </w:rPr>
      </w:pPr>
    </w:p>
    <w:p w:rsidR="000B7B0F" w:rsidRDefault="0089416A" w:rsidP="000B7B0F">
      <w:pPr>
        <w:spacing w:line="360" w:lineRule="auto"/>
        <w:contextualSpacing/>
        <w:rPr>
          <w:rFonts w:ascii="Times New Roman" w:hAnsi="Times New Roman"/>
          <w:color w:val="000000"/>
          <w:sz w:val="24"/>
          <w:szCs w:val="24"/>
        </w:rPr>
      </w:pPr>
      <w:r w:rsidRPr="00322F6F">
        <w:rPr>
          <w:rFonts w:ascii="Times New Roman" w:hAnsi="Times New Roman"/>
          <w:color w:val="000000"/>
          <w:sz w:val="24"/>
          <w:szCs w:val="24"/>
        </w:rPr>
        <w:t>Idris A.H, The Use of Alternative Dispute Resolution (Sulh) in Sharia’h Cases, a Paper</w:t>
      </w:r>
      <w:r w:rsidR="000B7B0F">
        <w:rPr>
          <w:rFonts w:ascii="Times New Roman" w:hAnsi="Times New Roman"/>
          <w:color w:val="000000"/>
          <w:sz w:val="24"/>
          <w:szCs w:val="24"/>
        </w:rPr>
        <w:t xml:space="preserve"> </w:t>
      </w:r>
    </w:p>
    <w:p w:rsidR="0089416A" w:rsidRPr="00B432DB" w:rsidRDefault="0089416A" w:rsidP="000B7B0F">
      <w:pPr>
        <w:spacing w:line="360" w:lineRule="auto"/>
        <w:ind w:left="720"/>
        <w:contextualSpacing/>
        <w:rPr>
          <w:rFonts w:ascii="Times New Roman" w:hAnsi="Times New Roman"/>
          <w:color w:val="000000"/>
          <w:sz w:val="24"/>
          <w:szCs w:val="24"/>
        </w:rPr>
      </w:pPr>
      <w:r w:rsidRPr="00322F6F">
        <w:rPr>
          <w:rFonts w:ascii="Times New Roman" w:hAnsi="Times New Roman"/>
          <w:color w:val="000000"/>
          <w:sz w:val="24"/>
          <w:szCs w:val="24"/>
        </w:rPr>
        <w:t>Presented at National Workshop for Area/Sharia/</w:t>
      </w:r>
      <w:r w:rsidR="000B7B0F" w:rsidRPr="00322F6F">
        <w:rPr>
          <w:rFonts w:ascii="Times New Roman" w:hAnsi="Times New Roman"/>
          <w:color w:val="000000"/>
          <w:sz w:val="24"/>
          <w:szCs w:val="24"/>
        </w:rPr>
        <w:t>Customary</w:t>
      </w:r>
      <w:r w:rsidRPr="00322F6F">
        <w:rPr>
          <w:rFonts w:ascii="Times New Roman" w:hAnsi="Times New Roman"/>
          <w:color w:val="000000"/>
          <w:sz w:val="24"/>
          <w:szCs w:val="24"/>
        </w:rPr>
        <w:t xml:space="preserve"> Court/ Judges/Directors and Inspectors of Area/Sharia/Customary courts on 3</w:t>
      </w:r>
      <w:r w:rsidRPr="00322F6F">
        <w:rPr>
          <w:rFonts w:ascii="Times New Roman" w:hAnsi="Times New Roman"/>
          <w:color w:val="000000"/>
          <w:sz w:val="24"/>
          <w:szCs w:val="24"/>
          <w:vertAlign w:val="superscript"/>
        </w:rPr>
        <w:t>rd</w:t>
      </w:r>
      <w:r w:rsidRPr="00322F6F">
        <w:rPr>
          <w:rFonts w:ascii="Times New Roman" w:hAnsi="Times New Roman"/>
          <w:color w:val="000000"/>
          <w:sz w:val="24"/>
          <w:szCs w:val="24"/>
        </w:rPr>
        <w:t>-5</w:t>
      </w:r>
      <w:r w:rsidRPr="00322F6F">
        <w:rPr>
          <w:rFonts w:ascii="Times New Roman" w:hAnsi="Times New Roman"/>
          <w:color w:val="000000"/>
          <w:sz w:val="24"/>
          <w:szCs w:val="24"/>
          <w:vertAlign w:val="superscript"/>
        </w:rPr>
        <w:t>th</w:t>
      </w:r>
      <w:r w:rsidRPr="00322F6F">
        <w:rPr>
          <w:rFonts w:ascii="Times New Roman" w:hAnsi="Times New Roman"/>
          <w:color w:val="000000"/>
          <w:sz w:val="24"/>
          <w:szCs w:val="24"/>
        </w:rPr>
        <w:t xml:space="preserve"> April, 2017,</w:t>
      </w:r>
      <w:r w:rsidRPr="00322F6F">
        <w:rPr>
          <w:rFonts w:ascii="Arial" w:hAnsi="Arial"/>
          <w:color w:val="000000"/>
          <w:sz w:val="42"/>
          <w:szCs w:val="42"/>
        </w:rPr>
        <w:t xml:space="preserve"> </w:t>
      </w:r>
      <w:r w:rsidRPr="00322F6F">
        <w:rPr>
          <w:rFonts w:ascii="Times New Roman" w:hAnsi="Times New Roman"/>
          <w:color w:val="000000"/>
          <w:sz w:val="24"/>
          <w:szCs w:val="24"/>
        </w:rPr>
        <w:t xml:space="preserve">organized by: National Judicial Institute, Mohammed Bello Centre, Wuse, Abuja, </w:t>
      </w:r>
      <w:hyperlink r:id="rId9" w:history="1">
        <w:r w:rsidRPr="00322F6F">
          <w:rPr>
            <w:rStyle w:val="HTMLCite"/>
            <w:color w:val="000000"/>
            <w:u w:val="single"/>
          </w:rPr>
          <w:t>nji.gov.ng/images/Workshop_Papers/2017/Area_Sharia_Customary_Judges/s4.pdf</w:t>
        </w:r>
      </w:hyperlink>
      <w:r>
        <w:rPr>
          <w:color w:val="000000"/>
        </w:rPr>
        <w:t>,</w:t>
      </w:r>
      <w:r w:rsidRPr="00322F6F">
        <w:rPr>
          <w:rFonts w:ascii="Times New Roman" w:hAnsi="Times New Roman"/>
          <w:color w:val="000000"/>
          <w:sz w:val="24"/>
          <w:szCs w:val="24"/>
        </w:rPr>
        <w:t xml:space="preserve"> Accesesd on 13</w:t>
      </w:r>
      <w:r w:rsidRPr="00322F6F">
        <w:rPr>
          <w:rFonts w:ascii="Times New Roman" w:hAnsi="Times New Roman"/>
          <w:color w:val="000000"/>
          <w:sz w:val="24"/>
          <w:szCs w:val="24"/>
          <w:vertAlign w:val="superscript"/>
        </w:rPr>
        <w:t>th</w:t>
      </w:r>
      <w:r>
        <w:rPr>
          <w:rFonts w:ascii="Times New Roman" w:hAnsi="Times New Roman"/>
          <w:color w:val="000000"/>
          <w:sz w:val="24"/>
          <w:szCs w:val="24"/>
        </w:rPr>
        <w:t xml:space="preserve"> July, 2018.</w:t>
      </w:r>
    </w:p>
    <w:p w:rsidR="0089416A" w:rsidRPr="00060276" w:rsidRDefault="0089416A" w:rsidP="0089416A">
      <w:pPr>
        <w:pStyle w:val="Default"/>
        <w:spacing w:line="360" w:lineRule="auto"/>
      </w:pPr>
      <w:r w:rsidRPr="00060276">
        <w:t xml:space="preserve">Imam Malik ibn Anas, </w:t>
      </w:r>
      <w:r w:rsidRPr="00060276">
        <w:rPr>
          <w:i/>
          <w:iCs/>
        </w:rPr>
        <w:t xml:space="preserve">Al-Mudawwanah al-Kubrah, </w:t>
      </w:r>
      <w:r w:rsidRPr="00060276">
        <w:t xml:space="preserve">Dar al-Kutub al-Ilmiyyah, Beirut, Lebanon, </w:t>
      </w:r>
    </w:p>
    <w:p w:rsidR="0089416A" w:rsidRPr="00060276" w:rsidRDefault="0089416A" w:rsidP="0089416A">
      <w:pPr>
        <w:spacing w:line="360" w:lineRule="auto"/>
        <w:ind w:firstLine="720"/>
        <w:rPr>
          <w:rFonts w:ascii="Times New Roman" w:hAnsi="Times New Roman"/>
          <w:color w:val="000000"/>
          <w:sz w:val="24"/>
          <w:szCs w:val="24"/>
        </w:rPr>
      </w:pPr>
      <w:r w:rsidRPr="00060276">
        <w:rPr>
          <w:rFonts w:ascii="Times New Roman" w:hAnsi="Times New Roman"/>
          <w:color w:val="000000"/>
          <w:sz w:val="24"/>
          <w:szCs w:val="24"/>
        </w:rPr>
        <w:t>(nd).</w:t>
      </w:r>
    </w:p>
    <w:p w:rsidR="0089416A" w:rsidRPr="00060276" w:rsidRDefault="0089416A" w:rsidP="0089416A">
      <w:pPr>
        <w:spacing w:line="360" w:lineRule="auto"/>
        <w:contextualSpacing/>
        <w:jc w:val="both"/>
        <w:rPr>
          <w:rFonts w:ascii="Times New Roman" w:eastAsia="Times New Roman" w:hAnsi="Times New Roman"/>
          <w:color w:val="000000"/>
          <w:sz w:val="24"/>
          <w:szCs w:val="24"/>
        </w:rPr>
      </w:pPr>
      <w:r w:rsidRPr="00060276">
        <w:rPr>
          <w:rFonts w:ascii="Times New Roman" w:eastAsia="Times New Roman" w:hAnsi="Times New Roman"/>
          <w:color w:val="000000"/>
          <w:sz w:val="24"/>
          <w:szCs w:val="24"/>
        </w:rPr>
        <w:t xml:space="preserve">Johnston, Hugh A.S. </w:t>
      </w:r>
      <w:hyperlink r:id="rId10" w:tooltip="The Fulani Empire of Sokoto (page does not exist)" w:history="1">
        <w:r w:rsidRPr="00060276">
          <w:rPr>
            <w:rFonts w:ascii="Times New Roman" w:eastAsia="Times New Roman" w:hAnsi="Times New Roman"/>
            <w:i/>
            <w:iCs/>
            <w:color w:val="000000"/>
            <w:sz w:val="24"/>
            <w:szCs w:val="24"/>
          </w:rPr>
          <w:t>The Fulani Empire of Sokoto</w:t>
        </w:r>
      </w:hyperlink>
      <w:r w:rsidRPr="00060276">
        <w:rPr>
          <w:rFonts w:ascii="Times New Roman" w:hAnsi="Times New Roman"/>
          <w:i/>
          <w:iCs/>
          <w:color w:val="000000"/>
          <w:sz w:val="24"/>
          <w:szCs w:val="24"/>
        </w:rPr>
        <w:t>,</w:t>
      </w:r>
      <w:r w:rsidRPr="00060276">
        <w:rPr>
          <w:rFonts w:ascii="Times New Roman" w:eastAsia="Times New Roman" w:hAnsi="Times New Roman"/>
          <w:i/>
          <w:iCs/>
          <w:color w:val="000000"/>
          <w:sz w:val="24"/>
          <w:szCs w:val="24"/>
        </w:rPr>
        <w:t xml:space="preserve"> </w:t>
      </w:r>
      <w:hyperlink r:id="rId11" w:tooltip="Oxford University Press" w:history="1">
        <w:r w:rsidRPr="00060276">
          <w:rPr>
            <w:rFonts w:ascii="Times New Roman" w:eastAsia="Times New Roman" w:hAnsi="Times New Roman"/>
            <w:color w:val="000000"/>
            <w:sz w:val="24"/>
            <w:szCs w:val="24"/>
          </w:rPr>
          <w:t>Oxford University Press</w:t>
        </w:r>
      </w:hyperlink>
      <w:r w:rsidRPr="00060276">
        <w:rPr>
          <w:rFonts w:ascii="Times New Roman" w:eastAsia="Times New Roman" w:hAnsi="Times New Roman"/>
          <w:color w:val="000000"/>
          <w:sz w:val="24"/>
          <w:szCs w:val="24"/>
        </w:rPr>
        <w:t xml:space="preserve">: London, 16 August, </w:t>
      </w:r>
    </w:p>
    <w:p w:rsidR="0089416A" w:rsidRPr="00060276" w:rsidRDefault="0089416A" w:rsidP="0089416A">
      <w:pPr>
        <w:spacing w:line="360" w:lineRule="auto"/>
        <w:contextualSpacing/>
        <w:jc w:val="both"/>
        <w:rPr>
          <w:rFonts w:ascii="Times New Roman" w:eastAsia="Times New Roman" w:hAnsi="Times New Roman"/>
          <w:color w:val="000000"/>
          <w:sz w:val="24"/>
          <w:szCs w:val="24"/>
        </w:rPr>
      </w:pPr>
      <w:r w:rsidRPr="00060276">
        <w:rPr>
          <w:rFonts w:ascii="Times New Roman" w:eastAsia="Times New Roman" w:hAnsi="Times New Roman"/>
          <w:color w:val="000000"/>
          <w:sz w:val="24"/>
          <w:szCs w:val="24"/>
        </w:rPr>
        <w:lastRenderedPageBreak/>
        <w:tab/>
        <w:t xml:space="preserve">1967. </w:t>
      </w:r>
      <w:hyperlink r:id="rId12" w:history="1">
        <w:r w:rsidRPr="00060276">
          <w:rPr>
            <w:rStyle w:val="HTMLCite"/>
            <w:color w:val="000000"/>
            <w:u w:val="single"/>
          </w:rPr>
          <w:t>https://searchworks.stanford.edu/view/</w:t>
        </w:r>
      </w:hyperlink>
      <w:r w:rsidRPr="00060276">
        <w:rPr>
          <w:rFonts w:ascii="Times New Roman" w:eastAsia="Times New Roman" w:hAnsi="Times New Roman"/>
          <w:color w:val="000000"/>
          <w:sz w:val="24"/>
          <w:szCs w:val="24"/>
        </w:rPr>
        <w:t xml:space="preserve"> Accessed on 14</w:t>
      </w:r>
      <w:r w:rsidRPr="00060276">
        <w:rPr>
          <w:rFonts w:ascii="Times New Roman" w:eastAsia="Times New Roman" w:hAnsi="Times New Roman"/>
          <w:color w:val="000000"/>
          <w:sz w:val="24"/>
          <w:szCs w:val="24"/>
          <w:vertAlign w:val="superscript"/>
        </w:rPr>
        <w:t>th</w:t>
      </w:r>
      <w:r>
        <w:rPr>
          <w:rFonts w:ascii="Times New Roman" w:eastAsia="Times New Roman" w:hAnsi="Times New Roman"/>
          <w:color w:val="000000"/>
          <w:sz w:val="24"/>
          <w:szCs w:val="24"/>
        </w:rPr>
        <w:t xml:space="preserve"> June, 2018.</w:t>
      </w:r>
    </w:p>
    <w:p w:rsidR="0089416A" w:rsidRPr="00060276" w:rsidRDefault="0089416A" w:rsidP="0089416A">
      <w:pPr>
        <w:shd w:val="clear" w:color="auto" w:fill="FFFFFF"/>
        <w:spacing w:line="360" w:lineRule="auto"/>
        <w:contextualSpacing/>
        <w:jc w:val="both"/>
        <w:rPr>
          <w:rFonts w:ascii="Times New Roman" w:eastAsia="Times New Roman" w:hAnsi="Times New Roman"/>
          <w:color w:val="000000"/>
          <w:sz w:val="24"/>
          <w:szCs w:val="24"/>
        </w:rPr>
      </w:pPr>
      <w:r w:rsidRPr="00060276">
        <w:rPr>
          <w:rFonts w:ascii="Times New Roman" w:eastAsia="Times New Roman" w:hAnsi="Times New Roman"/>
          <w:color w:val="000000"/>
          <w:sz w:val="24"/>
          <w:szCs w:val="24"/>
        </w:rPr>
        <w:t xml:space="preserve">Labdo U. M.” Dialogue and Conflict Resolutionin Islam” A paper presented at a two-day </w:t>
      </w:r>
    </w:p>
    <w:p w:rsidR="0089416A" w:rsidRPr="000668B5" w:rsidRDefault="0089416A" w:rsidP="0089416A">
      <w:pPr>
        <w:shd w:val="clear" w:color="auto" w:fill="FFFFFF"/>
        <w:spacing w:line="360" w:lineRule="auto"/>
        <w:ind w:left="720"/>
        <w:contextualSpacing/>
        <w:jc w:val="both"/>
        <w:rPr>
          <w:rFonts w:ascii="Times New Roman" w:eastAsia="Times New Roman" w:hAnsi="Times New Roman"/>
          <w:color w:val="000000"/>
          <w:sz w:val="24"/>
          <w:szCs w:val="24"/>
        </w:rPr>
      </w:pPr>
      <w:r w:rsidRPr="00060276">
        <w:rPr>
          <w:rFonts w:ascii="Times New Roman" w:eastAsia="Times New Roman" w:hAnsi="Times New Roman"/>
          <w:color w:val="000000"/>
          <w:sz w:val="24"/>
          <w:szCs w:val="24"/>
        </w:rPr>
        <w:t>National Conference on Human Rights in Islam jointly organized by the Religious  and Cultural Attaché Office, Royal Embassy of Saudi Arabia, Abuja and Ahmadu Bello University, Zaria from 31</w:t>
      </w:r>
      <w:r w:rsidRPr="00060276">
        <w:rPr>
          <w:rFonts w:ascii="Times New Roman" w:eastAsia="Times New Roman" w:hAnsi="Times New Roman"/>
          <w:color w:val="000000"/>
          <w:sz w:val="24"/>
          <w:szCs w:val="24"/>
          <w:bdr w:val="none" w:sz="0" w:space="0" w:color="auto" w:frame="1"/>
          <w:vertAlign w:val="superscript"/>
        </w:rPr>
        <w:t>st</w:t>
      </w:r>
      <w:r w:rsidRPr="00060276">
        <w:rPr>
          <w:rFonts w:ascii="Times New Roman" w:eastAsia="Times New Roman" w:hAnsi="Times New Roman"/>
          <w:color w:val="000000"/>
          <w:sz w:val="24"/>
          <w:szCs w:val="24"/>
        </w:rPr>
        <w:t> July to 1</w:t>
      </w:r>
      <w:r w:rsidRPr="00060276">
        <w:rPr>
          <w:rFonts w:ascii="Times New Roman" w:eastAsia="Times New Roman" w:hAnsi="Times New Roman"/>
          <w:color w:val="000000"/>
          <w:sz w:val="24"/>
          <w:szCs w:val="24"/>
          <w:bdr w:val="none" w:sz="0" w:space="0" w:color="auto" w:frame="1"/>
          <w:vertAlign w:val="superscript"/>
        </w:rPr>
        <w:t>st</w:t>
      </w:r>
      <w:r w:rsidRPr="00060276">
        <w:rPr>
          <w:rFonts w:ascii="Times New Roman" w:eastAsia="Times New Roman" w:hAnsi="Times New Roman"/>
          <w:color w:val="000000"/>
          <w:sz w:val="24"/>
          <w:szCs w:val="24"/>
        </w:rPr>
        <w:t xml:space="preserve">August, 2010. </w:t>
      </w:r>
      <w:hyperlink r:id="rId13" w:history="1">
        <w:r w:rsidRPr="00060276">
          <w:rPr>
            <w:rStyle w:val="Hyperlink"/>
            <w:rFonts w:ascii="Times New Roman" w:eastAsia="Times New Roman" w:hAnsi="Times New Roman"/>
            <w:color w:val="000000"/>
            <w:sz w:val="24"/>
            <w:szCs w:val="24"/>
          </w:rPr>
          <w:t>https://carefronting.org/dialogue-and-conflict-resolution-in-islam</w:t>
        </w:r>
      </w:hyperlink>
      <w:r>
        <w:rPr>
          <w:rFonts w:ascii="Times New Roman" w:eastAsia="Times New Roman" w:hAnsi="Times New Roman"/>
          <w:color w:val="000000"/>
          <w:sz w:val="24"/>
          <w:szCs w:val="24"/>
        </w:rPr>
        <w:t>. Accessed on 11th June, 2018.</w:t>
      </w:r>
    </w:p>
    <w:p w:rsidR="0089416A" w:rsidRPr="00060276" w:rsidRDefault="0089416A" w:rsidP="0089416A">
      <w:pPr>
        <w:spacing w:line="360" w:lineRule="auto"/>
        <w:rPr>
          <w:rFonts w:ascii="Times New Roman" w:hAnsi="Times New Roman"/>
          <w:color w:val="000000"/>
          <w:sz w:val="24"/>
          <w:szCs w:val="24"/>
        </w:rPr>
      </w:pPr>
      <w:r w:rsidRPr="00060276">
        <w:rPr>
          <w:rFonts w:ascii="Times New Roman" w:hAnsi="Times New Roman"/>
          <w:color w:val="000000"/>
          <w:sz w:val="24"/>
          <w:szCs w:val="24"/>
        </w:rPr>
        <w:t xml:space="preserve">Mahmood, T., </w:t>
      </w:r>
      <w:r w:rsidRPr="00060276">
        <w:rPr>
          <w:rFonts w:ascii="Times New Roman" w:hAnsi="Times New Roman"/>
          <w:i/>
          <w:iCs/>
          <w:color w:val="000000"/>
          <w:sz w:val="24"/>
          <w:szCs w:val="24"/>
        </w:rPr>
        <w:t xml:space="preserve">Criminal Law in Islam and the Muslim World: A Comparative Perspective </w:t>
      </w:r>
      <w:r w:rsidRPr="00060276">
        <w:rPr>
          <w:rFonts w:ascii="Times New Roman" w:hAnsi="Times New Roman"/>
          <w:color w:val="000000"/>
          <w:sz w:val="24"/>
          <w:szCs w:val="24"/>
        </w:rPr>
        <w:t xml:space="preserve">(New </w:t>
      </w:r>
      <w:r w:rsidRPr="00060276">
        <w:rPr>
          <w:rFonts w:ascii="Times New Roman" w:hAnsi="Times New Roman"/>
          <w:color w:val="000000"/>
          <w:sz w:val="24"/>
          <w:szCs w:val="24"/>
        </w:rPr>
        <w:tab/>
        <w:t xml:space="preserve">Delhi: Institute of Objective Studies, 1996.  </w:t>
      </w:r>
    </w:p>
    <w:p w:rsidR="0089416A" w:rsidRPr="00060276" w:rsidRDefault="0089416A" w:rsidP="0089416A">
      <w:pPr>
        <w:tabs>
          <w:tab w:val="left" w:pos="900"/>
        </w:tabs>
        <w:autoSpaceDE w:val="0"/>
        <w:autoSpaceDN w:val="0"/>
        <w:adjustRightInd w:val="0"/>
        <w:spacing w:line="360" w:lineRule="auto"/>
        <w:contextualSpacing/>
        <w:jc w:val="both"/>
        <w:rPr>
          <w:rFonts w:ascii="Times New Roman" w:hAnsi="Times New Roman"/>
          <w:color w:val="000000"/>
          <w:sz w:val="24"/>
          <w:szCs w:val="24"/>
        </w:rPr>
      </w:pPr>
      <w:r w:rsidRPr="00060276">
        <w:rPr>
          <w:rFonts w:ascii="Times New Roman" w:hAnsi="Times New Roman"/>
          <w:color w:val="000000"/>
          <w:sz w:val="24"/>
          <w:szCs w:val="24"/>
        </w:rPr>
        <w:t>Mamman L., Ibrahim N. S. and Shaheen S. A. “An Introduction to Islamic Criminal Justice, A</w:t>
      </w:r>
    </w:p>
    <w:p w:rsidR="0089416A" w:rsidRPr="000668B5" w:rsidRDefault="0089416A" w:rsidP="0089416A">
      <w:pPr>
        <w:tabs>
          <w:tab w:val="left" w:pos="900"/>
        </w:tabs>
        <w:autoSpaceDE w:val="0"/>
        <w:autoSpaceDN w:val="0"/>
        <w:adjustRightInd w:val="0"/>
        <w:spacing w:line="360" w:lineRule="auto"/>
        <w:ind w:left="720"/>
        <w:contextualSpacing/>
        <w:jc w:val="both"/>
        <w:rPr>
          <w:rFonts w:ascii="Times New Roman" w:hAnsi="Times New Roman"/>
          <w:color w:val="000000"/>
          <w:sz w:val="24"/>
          <w:szCs w:val="24"/>
        </w:rPr>
      </w:pPr>
      <w:r w:rsidRPr="00060276">
        <w:rPr>
          <w:rFonts w:ascii="Times New Roman" w:hAnsi="Times New Roman"/>
          <w:color w:val="000000"/>
          <w:sz w:val="24"/>
          <w:szCs w:val="24"/>
        </w:rPr>
        <w:t xml:space="preserve">Teaching and Learning Manual” UK Centre for Legal studies 2011 </w:t>
      </w:r>
      <w:r w:rsidRPr="00060276">
        <w:rPr>
          <w:rFonts w:ascii="Times New Roman" w:hAnsi="Times New Roman"/>
          <w:color w:val="000000"/>
          <w:sz w:val="24"/>
          <w:szCs w:val="24"/>
          <w:u w:val="single"/>
          <w:shd w:val="clear" w:color="auto" w:fill="FFFFFF"/>
        </w:rPr>
        <w:t>docplayer.net/56074533-Guest-editors-ida-madieha-a-majdah-z-sonny-z.htm</w:t>
      </w:r>
      <w:r w:rsidRPr="00060276">
        <w:rPr>
          <w:rFonts w:ascii="Times New Roman" w:hAnsi="Times New Roman"/>
          <w:color w:val="000000"/>
          <w:sz w:val="24"/>
          <w:szCs w:val="24"/>
          <w:shd w:val="clear" w:color="auto" w:fill="FFFFFF"/>
        </w:rPr>
        <w:t>. Accessed on 13</w:t>
      </w:r>
      <w:r w:rsidRPr="00060276">
        <w:rPr>
          <w:rFonts w:ascii="Times New Roman" w:hAnsi="Times New Roman"/>
          <w:color w:val="000000"/>
          <w:sz w:val="24"/>
          <w:szCs w:val="24"/>
          <w:shd w:val="clear" w:color="auto" w:fill="FFFFFF"/>
          <w:vertAlign w:val="superscript"/>
        </w:rPr>
        <w:t>th</w:t>
      </w:r>
      <w:r w:rsidRPr="00060276">
        <w:rPr>
          <w:rFonts w:ascii="Times New Roman" w:hAnsi="Times New Roman"/>
          <w:color w:val="000000"/>
          <w:sz w:val="24"/>
          <w:szCs w:val="24"/>
          <w:shd w:val="clear" w:color="auto" w:fill="FFFFFF"/>
        </w:rPr>
        <w:t xml:space="preserve"> June, 2018</w:t>
      </w:r>
      <w:r>
        <w:rPr>
          <w:rFonts w:ascii="Times New Roman" w:hAnsi="Times New Roman"/>
          <w:color w:val="000000"/>
          <w:sz w:val="24"/>
          <w:szCs w:val="24"/>
        </w:rPr>
        <w:t>.</w:t>
      </w:r>
    </w:p>
    <w:p w:rsidR="0089416A" w:rsidRPr="00060276" w:rsidRDefault="0089416A" w:rsidP="0089416A">
      <w:pPr>
        <w:spacing w:line="360" w:lineRule="auto"/>
        <w:contextualSpacing/>
        <w:rPr>
          <w:rFonts w:ascii="Times New Roman" w:hAnsi="Times New Roman"/>
          <w:color w:val="000000"/>
          <w:sz w:val="24"/>
          <w:szCs w:val="24"/>
        </w:rPr>
      </w:pPr>
      <w:r w:rsidRPr="00060276">
        <w:rPr>
          <w:rFonts w:ascii="Times New Roman" w:hAnsi="Times New Roman"/>
          <w:color w:val="000000"/>
          <w:sz w:val="24"/>
          <w:szCs w:val="24"/>
        </w:rPr>
        <w:t xml:space="preserve">Marghinani, S.B., </w:t>
      </w:r>
      <w:r w:rsidRPr="00060276">
        <w:rPr>
          <w:rFonts w:ascii="Times New Roman" w:hAnsi="Times New Roman"/>
          <w:i/>
          <w:iCs/>
          <w:color w:val="000000"/>
          <w:sz w:val="24"/>
          <w:szCs w:val="24"/>
        </w:rPr>
        <w:t>The Hedaya: Commentary on the Islamic Laws</w:t>
      </w:r>
      <w:r w:rsidRPr="00060276">
        <w:rPr>
          <w:rFonts w:ascii="Times New Roman" w:hAnsi="Times New Roman"/>
          <w:color w:val="000000"/>
          <w:sz w:val="24"/>
          <w:szCs w:val="24"/>
        </w:rPr>
        <w:t xml:space="preserve">, trans. Charles Hamilton New </w:t>
      </w:r>
    </w:p>
    <w:p w:rsidR="0089416A" w:rsidRPr="00060276" w:rsidRDefault="0089416A" w:rsidP="0089416A">
      <w:pPr>
        <w:spacing w:line="360" w:lineRule="auto"/>
        <w:contextualSpacing/>
        <w:rPr>
          <w:rFonts w:ascii="Times New Roman" w:hAnsi="Times New Roman"/>
          <w:color w:val="000000"/>
          <w:sz w:val="24"/>
          <w:szCs w:val="24"/>
        </w:rPr>
      </w:pPr>
      <w:r w:rsidRPr="00060276">
        <w:rPr>
          <w:rFonts w:ascii="Times New Roman" w:hAnsi="Times New Roman"/>
          <w:color w:val="000000"/>
          <w:sz w:val="24"/>
          <w:szCs w:val="24"/>
        </w:rPr>
        <w:tab/>
        <w:t>Delhi: Kitab Bhavan, 1985.</w:t>
      </w:r>
    </w:p>
    <w:p w:rsidR="0089416A" w:rsidRPr="00060276" w:rsidRDefault="0089416A" w:rsidP="0089416A">
      <w:pPr>
        <w:pStyle w:val="Default"/>
        <w:spacing w:line="360" w:lineRule="auto"/>
        <w:rPr>
          <w:rStyle w:val="st"/>
        </w:rPr>
      </w:pPr>
      <w:r w:rsidRPr="00060276">
        <w:t xml:space="preserve">Mustafa al Khinn., </w:t>
      </w:r>
      <w:r w:rsidRPr="00060276">
        <w:rPr>
          <w:i/>
          <w:iCs/>
        </w:rPr>
        <w:t xml:space="preserve">Al </w:t>
      </w:r>
      <w:r w:rsidRPr="005F19D4">
        <w:rPr>
          <w:i/>
          <w:iCs/>
        </w:rPr>
        <w:t xml:space="preserve">Fiqh </w:t>
      </w:r>
      <w:r w:rsidRPr="005F19D4">
        <w:rPr>
          <w:rStyle w:val="productinfoproductname"/>
        </w:rPr>
        <w:t>al-Manhaji 'ala Madhab al-Imam ash-Shafi'i</w:t>
      </w:r>
      <w:r w:rsidRPr="005F19D4">
        <w:rPr>
          <w:i/>
          <w:iCs/>
        </w:rPr>
        <w:t>,</w:t>
      </w:r>
      <w:r w:rsidRPr="00060276">
        <w:rPr>
          <w:i/>
          <w:iCs/>
        </w:rPr>
        <w:t xml:space="preserve"> </w:t>
      </w:r>
      <w:r w:rsidRPr="00060276">
        <w:rPr>
          <w:rStyle w:val="st"/>
          <w:i/>
        </w:rPr>
        <w:t xml:space="preserve">Dar </w:t>
      </w:r>
      <w:r w:rsidRPr="00060276">
        <w:rPr>
          <w:rStyle w:val="Emphasis"/>
        </w:rPr>
        <w:t>al</w:t>
      </w:r>
      <w:r w:rsidRPr="00060276">
        <w:rPr>
          <w:rStyle w:val="st"/>
          <w:i/>
        </w:rPr>
        <w:t>-</w:t>
      </w:r>
      <w:r w:rsidRPr="00060276">
        <w:rPr>
          <w:rStyle w:val="Emphasis"/>
        </w:rPr>
        <w:t>Qalam</w:t>
      </w:r>
      <w:r w:rsidRPr="00060276">
        <w:rPr>
          <w:rStyle w:val="st"/>
        </w:rPr>
        <w:t xml:space="preserve"> </w:t>
      </w:r>
    </w:p>
    <w:p w:rsidR="0089416A" w:rsidRPr="000668B5" w:rsidRDefault="0089416A" w:rsidP="0089416A">
      <w:pPr>
        <w:pStyle w:val="Default"/>
        <w:spacing w:line="360" w:lineRule="auto"/>
      </w:pPr>
      <w:r w:rsidRPr="00060276">
        <w:rPr>
          <w:rStyle w:val="st"/>
        </w:rPr>
        <w:tab/>
        <w:t>:Syria</w:t>
      </w:r>
      <w:r>
        <w:t>, 1996.</w:t>
      </w:r>
    </w:p>
    <w:p w:rsidR="0089416A" w:rsidRPr="00322F6F" w:rsidRDefault="0089416A" w:rsidP="0089416A">
      <w:pPr>
        <w:spacing w:line="360" w:lineRule="auto"/>
        <w:contextualSpacing/>
        <w:jc w:val="both"/>
        <w:rPr>
          <w:rFonts w:ascii="Times New Roman" w:hAnsi="Times New Roman"/>
          <w:color w:val="000000"/>
          <w:sz w:val="24"/>
          <w:szCs w:val="24"/>
        </w:rPr>
      </w:pPr>
      <w:r w:rsidRPr="00322F6F">
        <w:rPr>
          <w:rFonts w:ascii="Times New Roman" w:hAnsi="Times New Roman"/>
          <w:color w:val="000000"/>
          <w:sz w:val="24"/>
          <w:szCs w:val="24"/>
        </w:rPr>
        <w:t xml:space="preserve">Mustapha, Shehu ,Seriki Adinoyi </w:t>
      </w:r>
      <w:r w:rsidRPr="00322F6F">
        <w:rPr>
          <w:rFonts w:ascii="Times New Roman" w:hAnsi="Times New Roman"/>
          <w:bCs/>
          <w:color w:val="000000"/>
          <w:sz w:val="24"/>
          <w:szCs w:val="24"/>
        </w:rPr>
        <w:t>Religious Riot Breaks Out in Bauchi</w:t>
      </w:r>
      <w:r w:rsidRPr="00322F6F">
        <w:rPr>
          <w:rFonts w:ascii="Times New Roman" w:hAnsi="Times New Roman"/>
          <w:b/>
          <w:bCs/>
          <w:color w:val="000000"/>
          <w:sz w:val="24"/>
          <w:szCs w:val="24"/>
        </w:rPr>
        <w:t xml:space="preserve"> </w:t>
      </w:r>
      <w:r w:rsidRPr="00322F6F">
        <w:rPr>
          <w:rFonts w:ascii="Times New Roman" w:hAnsi="Times New Roman"/>
          <w:color w:val="000000"/>
          <w:sz w:val="24"/>
          <w:szCs w:val="24"/>
        </w:rPr>
        <w:t xml:space="preserve">THISDAY News Paper </w:t>
      </w:r>
    </w:p>
    <w:p w:rsidR="0089416A" w:rsidRPr="000668B5" w:rsidRDefault="0089416A" w:rsidP="0089416A">
      <w:pPr>
        <w:spacing w:line="360" w:lineRule="auto"/>
        <w:ind w:left="720"/>
        <w:contextualSpacing/>
        <w:jc w:val="both"/>
        <w:rPr>
          <w:rFonts w:ascii="Times New Roman" w:hAnsi="Times New Roman"/>
          <w:color w:val="000000"/>
          <w:sz w:val="24"/>
          <w:szCs w:val="24"/>
        </w:rPr>
      </w:pPr>
      <w:r w:rsidRPr="00322F6F">
        <w:rPr>
          <w:rFonts w:ascii="Times New Roman" w:hAnsi="Times New Roman"/>
          <w:color w:val="000000"/>
          <w:sz w:val="24"/>
          <w:szCs w:val="24"/>
        </w:rPr>
        <w:t xml:space="preserve">of 12.12.2007, </w:t>
      </w:r>
      <w:hyperlink r:id="rId14" w:history="1">
        <w:r w:rsidRPr="00322F6F">
          <w:rPr>
            <w:rStyle w:val="Hyperlink"/>
            <w:rFonts w:ascii="Times New Roman" w:hAnsi="Times New Roman"/>
            <w:color w:val="000000"/>
            <w:sz w:val="24"/>
            <w:szCs w:val="24"/>
          </w:rPr>
          <w:t>http://www.thisdayonline.com/nview.php?</w:t>
        </w:r>
      </w:hyperlink>
      <w:r>
        <w:rPr>
          <w:rFonts w:ascii="Times New Roman" w:hAnsi="Times New Roman"/>
          <w:color w:val="000000"/>
          <w:sz w:val="24"/>
          <w:szCs w:val="24"/>
        </w:rPr>
        <w:t>. Accessed on 12 November, 2018</w:t>
      </w:r>
    </w:p>
    <w:p w:rsidR="0089416A" w:rsidRPr="00322F6F" w:rsidRDefault="0089416A" w:rsidP="0089416A">
      <w:pPr>
        <w:autoSpaceDE w:val="0"/>
        <w:autoSpaceDN w:val="0"/>
        <w:adjustRightInd w:val="0"/>
        <w:spacing w:after="0" w:line="360" w:lineRule="auto"/>
        <w:rPr>
          <w:rFonts w:ascii="Times New Roman" w:hAnsi="Times New Roman"/>
          <w:color w:val="000000"/>
          <w:sz w:val="24"/>
          <w:szCs w:val="24"/>
        </w:rPr>
      </w:pPr>
      <w:r w:rsidRPr="00322F6F">
        <w:rPr>
          <w:rFonts w:ascii="Times New Roman" w:hAnsi="Times New Roman"/>
          <w:color w:val="000000"/>
          <w:sz w:val="24"/>
          <w:szCs w:val="24"/>
        </w:rPr>
        <w:t xml:space="preserve">Nasimah Hussin, “Discretionary Punishment in Islamic Law with Special Reference to the </w:t>
      </w:r>
    </w:p>
    <w:p w:rsidR="0089416A" w:rsidRPr="00322F6F" w:rsidRDefault="0089416A" w:rsidP="0089416A">
      <w:pPr>
        <w:spacing w:line="360" w:lineRule="auto"/>
        <w:ind w:left="720"/>
        <w:contextualSpacing/>
        <w:jc w:val="both"/>
        <w:rPr>
          <w:rFonts w:ascii="Times New Roman" w:hAnsi="Times New Roman"/>
          <w:color w:val="000000"/>
          <w:sz w:val="24"/>
          <w:szCs w:val="24"/>
        </w:rPr>
      </w:pPr>
      <w:r w:rsidRPr="00322F6F">
        <w:rPr>
          <w:rFonts w:ascii="Times New Roman" w:hAnsi="Times New Roman"/>
          <w:color w:val="000000"/>
          <w:sz w:val="24"/>
          <w:szCs w:val="24"/>
        </w:rPr>
        <w:t xml:space="preserve">Sharī’ah Courts of Malaysia”,’ Ph.D. thesis, University of Edinburgh, 1997. </w:t>
      </w:r>
      <w:hyperlink r:id="rId15" w:history="1">
        <w:r w:rsidRPr="00322F6F">
          <w:rPr>
            <w:rStyle w:val="HTMLCite"/>
            <w:color w:val="000000"/>
            <w:u w:val="single"/>
          </w:rPr>
          <w:t>https://www.researchgate.net</w:t>
        </w:r>
      </w:hyperlink>
      <w:r w:rsidRPr="00322F6F">
        <w:rPr>
          <w:color w:val="000000"/>
        </w:rPr>
        <w:t xml:space="preserve">. </w:t>
      </w:r>
      <w:r w:rsidRPr="00322F6F">
        <w:rPr>
          <w:rFonts w:ascii="Times New Roman" w:hAnsi="Times New Roman"/>
          <w:color w:val="000000"/>
          <w:sz w:val="24"/>
          <w:szCs w:val="24"/>
        </w:rPr>
        <w:t>Accessed on 12</w:t>
      </w:r>
      <w:r w:rsidRPr="00322F6F">
        <w:rPr>
          <w:rFonts w:ascii="Times New Roman" w:hAnsi="Times New Roman"/>
          <w:color w:val="000000"/>
          <w:sz w:val="24"/>
          <w:szCs w:val="24"/>
          <w:vertAlign w:val="superscript"/>
        </w:rPr>
        <w:t>th</w:t>
      </w:r>
      <w:r w:rsidRPr="00322F6F">
        <w:rPr>
          <w:rFonts w:ascii="Times New Roman" w:hAnsi="Times New Roman"/>
          <w:color w:val="000000"/>
          <w:sz w:val="24"/>
          <w:szCs w:val="24"/>
        </w:rPr>
        <w:t xml:space="preserve">  June, 2018</w:t>
      </w:r>
    </w:p>
    <w:p w:rsidR="0089416A" w:rsidRPr="00322F6F" w:rsidRDefault="0089416A" w:rsidP="0089416A">
      <w:pPr>
        <w:autoSpaceDE w:val="0"/>
        <w:autoSpaceDN w:val="0"/>
        <w:adjustRightInd w:val="0"/>
        <w:spacing w:line="360" w:lineRule="auto"/>
        <w:jc w:val="both"/>
        <w:rPr>
          <w:rFonts w:ascii="Times New Roman" w:hAnsi="Times New Roman"/>
          <w:color w:val="000000"/>
          <w:sz w:val="24"/>
          <w:szCs w:val="24"/>
        </w:rPr>
      </w:pPr>
      <w:r w:rsidRPr="00322F6F">
        <w:rPr>
          <w:rFonts w:ascii="Times New Roman" w:hAnsi="Times New Roman"/>
          <w:color w:val="000000"/>
          <w:sz w:val="24"/>
          <w:szCs w:val="24"/>
        </w:rPr>
        <w:t xml:space="preserve">Nasiruddin, K., Translation of </w:t>
      </w:r>
      <w:r w:rsidRPr="00322F6F">
        <w:rPr>
          <w:rFonts w:ascii="Times New Roman" w:hAnsi="Times New Roman"/>
          <w:i/>
          <w:iCs/>
          <w:color w:val="000000"/>
          <w:sz w:val="24"/>
          <w:szCs w:val="24"/>
        </w:rPr>
        <w:t>Sunan ibn Majah</w:t>
      </w:r>
      <w:r w:rsidRPr="00322F6F">
        <w:rPr>
          <w:rFonts w:ascii="Times New Roman" w:hAnsi="Times New Roman"/>
          <w:color w:val="000000"/>
          <w:sz w:val="24"/>
          <w:szCs w:val="24"/>
        </w:rPr>
        <w:t xml:space="preserve">, Riyadh- Maktaba Dar-us-Salam, 2007 </w:t>
      </w:r>
    </w:p>
    <w:p w:rsidR="0089416A" w:rsidRPr="00322F6F" w:rsidRDefault="0089416A" w:rsidP="0089416A">
      <w:pPr>
        <w:pStyle w:val="PlainText"/>
        <w:spacing w:line="360" w:lineRule="auto"/>
        <w:jc w:val="both"/>
        <w:rPr>
          <w:rFonts w:ascii="Times New Roman" w:hAnsi="Times New Roman" w:cs="Times New Roman"/>
          <w:color w:val="000000"/>
          <w:sz w:val="24"/>
          <w:szCs w:val="24"/>
        </w:rPr>
      </w:pPr>
      <w:r w:rsidRPr="00322F6F">
        <w:rPr>
          <w:rFonts w:ascii="Times New Roman" w:hAnsi="Times New Roman" w:cs="Times New Roman"/>
          <w:color w:val="000000"/>
          <w:sz w:val="24"/>
          <w:szCs w:val="24"/>
        </w:rPr>
        <w:t>Norjihan A, Nasimah H. “Application of Mediation (Sulh) in Islamic Criminal Law” In</w:t>
      </w:r>
    </w:p>
    <w:p w:rsidR="0089416A" w:rsidRPr="000668B5" w:rsidRDefault="0089416A" w:rsidP="0089416A">
      <w:pPr>
        <w:spacing w:after="0" w:line="360" w:lineRule="auto"/>
        <w:rPr>
          <w:rFonts w:ascii="Times New Roman" w:eastAsia="Times New Roman" w:hAnsi="Times New Roman"/>
          <w:color w:val="000000"/>
          <w:sz w:val="24"/>
          <w:szCs w:val="24"/>
          <w:u w:val="single"/>
        </w:rPr>
      </w:pPr>
      <w:r w:rsidRPr="00322F6F">
        <w:rPr>
          <w:rFonts w:ascii="Times New Roman" w:hAnsi="Times New Roman"/>
          <w:color w:val="000000"/>
          <w:sz w:val="24"/>
          <w:szCs w:val="24"/>
        </w:rPr>
        <w:tab/>
        <w:t xml:space="preserve">Journal </w:t>
      </w:r>
      <w:r>
        <w:rPr>
          <w:rFonts w:ascii="Times New Roman" w:hAnsi="Times New Roman"/>
          <w:color w:val="000000"/>
          <w:sz w:val="24"/>
          <w:szCs w:val="24"/>
        </w:rPr>
        <w:t>Syariah.</w:t>
      </w:r>
      <w:r w:rsidRPr="00322F6F">
        <w:rPr>
          <w:rFonts w:ascii="Times New Roman" w:hAnsi="Times New Roman"/>
          <w:color w:val="000000"/>
          <w:sz w:val="24"/>
          <w:szCs w:val="24"/>
        </w:rPr>
        <w:t>vol. 24, No 201</w:t>
      </w:r>
      <w:r w:rsidRPr="00322B47">
        <w:rPr>
          <w:rFonts w:ascii="Times New Roman" w:hAnsi="Times New Roman"/>
          <w:color w:val="000000"/>
          <w:sz w:val="24"/>
          <w:szCs w:val="24"/>
        </w:rPr>
        <w:t xml:space="preserve">6. </w:t>
      </w:r>
      <w:r>
        <w:rPr>
          <w:rFonts w:ascii="Times New Roman" w:eastAsia="Times New Roman" w:hAnsi="Times New Roman"/>
          <w:i/>
          <w:iCs/>
          <w:color w:val="000000"/>
          <w:sz w:val="24"/>
          <w:szCs w:val="24"/>
          <w:u w:val="single"/>
        </w:rPr>
        <w:fldChar w:fldCharType="begin"/>
      </w:r>
      <w:r>
        <w:rPr>
          <w:rFonts w:ascii="Times New Roman" w:eastAsia="Times New Roman" w:hAnsi="Times New Roman"/>
          <w:i/>
          <w:iCs/>
          <w:color w:val="000000"/>
          <w:sz w:val="24"/>
          <w:szCs w:val="24"/>
          <w:u w:val="single"/>
        </w:rPr>
        <w:instrText xml:space="preserve"> HYPERLINK "</w:instrText>
      </w:r>
      <w:r w:rsidRPr="000668B5">
        <w:rPr>
          <w:rFonts w:ascii="Times New Roman" w:eastAsia="Times New Roman" w:hAnsi="Times New Roman"/>
          <w:i/>
          <w:iCs/>
          <w:color w:val="000000"/>
          <w:sz w:val="24"/>
          <w:szCs w:val="24"/>
          <w:u w:val="single"/>
        </w:rPr>
        <w:instrText xml:space="preserve">https://ejournal.um.edu.my/index.php/JS/. </w:instrText>
      </w:r>
    </w:p>
    <w:p w:rsidR="0089416A" w:rsidRPr="000668B5" w:rsidRDefault="0089416A" w:rsidP="0089416A">
      <w:pPr>
        <w:spacing w:line="360" w:lineRule="auto"/>
        <w:ind w:left="720"/>
        <w:contextualSpacing/>
        <w:jc w:val="both"/>
        <w:rPr>
          <w:rFonts w:ascii="Times New Roman" w:hAnsi="Times New Roman"/>
          <w:color w:val="000000"/>
          <w:sz w:val="24"/>
          <w:szCs w:val="24"/>
          <w:u w:val="single"/>
        </w:rPr>
      </w:pPr>
      <w:r w:rsidRPr="000668B5">
        <w:rPr>
          <w:rFonts w:ascii="Times New Roman" w:hAnsi="Times New Roman"/>
          <w:color w:val="000000"/>
          <w:sz w:val="24"/>
          <w:szCs w:val="24"/>
          <w:u w:val="single"/>
        </w:rPr>
        <w:instrText>Accessed on 12 November, 2018</w:instrText>
      </w:r>
    </w:p>
    <w:p w:rsidR="0089416A" w:rsidRPr="0080303B" w:rsidRDefault="0089416A" w:rsidP="0089416A">
      <w:pPr>
        <w:spacing w:after="0" w:line="360" w:lineRule="auto"/>
        <w:rPr>
          <w:rStyle w:val="Hyperlink"/>
          <w:rFonts w:ascii="Times New Roman" w:eastAsia="Times New Roman" w:hAnsi="Times New Roman"/>
          <w:sz w:val="24"/>
          <w:szCs w:val="24"/>
        </w:rPr>
      </w:pPr>
      <w:r>
        <w:rPr>
          <w:rFonts w:ascii="Times New Roman" w:eastAsia="Times New Roman" w:hAnsi="Times New Roman"/>
          <w:i/>
          <w:iCs/>
          <w:color w:val="000000"/>
          <w:sz w:val="24"/>
          <w:szCs w:val="24"/>
          <w:u w:val="single"/>
        </w:rPr>
        <w:instrText xml:space="preserve">" </w:instrText>
      </w:r>
      <w:r>
        <w:rPr>
          <w:rFonts w:ascii="Times New Roman" w:eastAsia="Times New Roman" w:hAnsi="Times New Roman"/>
          <w:i/>
          <w:iCs/>
          <w:color w:val="000000"/>
          <w:sz w:val="24"/>
          <w:szCs w:val="24"/>
          <w:u w:val="single"/>
        </w:rPr>
        <w:fldChar w:fldCharType="separate"/>
      </w:r>
      <w:r w:rsidRPr="0080303B">
        <w:rPr>
          <w:rStyle w:val="Hyperlink"/>
          <w:rFonts w:ascii="Times New Roman" w:eastAsia="Times New Roman" w:hAnsi="Times New Roman"/>
          <w:i/>
          <w:iCs/>
          <w:sz w:val="24"/>
          <w:szCs w:val="24"/>
        </w:rPr>
        <w:t xml:space="preserve">https://ejournal.um.edu.my/index.php/JS/. </w:t>
      </w:r>
    </w:p>
    <w:p w:rsidR="0089416A" w:rsidRPr="0080303B" w:rsidRDefault="0089416A" w:rsidP="0089416A">
      <w:pPr>
        <w:spacing w:line="360" w:lineRule="auto"/>
        <w:ind w:left="720"/>
        <w:contextualSpacing/>
        <w:jc w:val="both"/>
        <w:rPr>
          <w:rStyle w:val="Hyperlink"/>
          <w:rFonts w:ascii="Times New Roman" w:hAnsi="Times New Roman"/>
          <w:sz w:val="24"/>
          <w:szCs w:val="24"/>
        </w:rPr>
      </w:pPr>
      <w:r w:rsidRPr="0080303B">
        <w:rPr>
          <w:rStyle w:val="Hyperlink"/>
          <w:rFonts w:ascii="Times New Roman" w:hAnsi="Times New Roman"/>
          <w:sz w:val="24"/>
          <w:szCs w:val="24"/>
        </w:rPr>
        <w:t>Accessed on 12 November, 2018</w:t>
      </w:r>
    </w:p>
    <w:p w:rsidR="0089416A" w:rsidRPr="00322B47" w:rsidRDefault="0089416A" w:rsidP="0089416A">
      <w:pPr>
        <w:spacing w:after="0" w:line="360" w:lineRule="auto"/>
        <w:rPr>
          <w:rFonts w:ascii="Times New Roman" w:hAnsi="Times New Roman"/>
          <w:i/>
          <w:iCs/>
          <w:color w:val="000000"/>
          <w:sz w:val="24"/>
          <w:szCs w:val="24"/>
        </w:rPr>
      </w:pPr>
      <w:r>
        <w:rPr>
          <w:rFonts w:ascii="Times New Roman" w:eastAsia="Times New Roman" w:hAnsi="Times New Roman"/>
          <w:i/>
          <w:iCs/>
          <w:color w:val="000000"/>
          <w:sz w:val="24"/>
          <w:szCs w:val="24"/>
          <w:u w:val="single"/>
        </w:rPr>
        <w:fldChar w:fldCharType="end"/>
      </w:r>
      <w:r w:rsidRPr="00322B47">
        <w:rPr>
          <w:rFonts w:ascii="Times New Roman" w:hAnsi="Times New Roman"/>
          <w:color w:val="000000"/>
          <w:sz w:val="24"/>
          <w:szCs w:val="24"/>
        </w:rPr>
        <w:t xml:space="preserve">Rateb, M.F.,” Civil Rights in the Light of Islamic Legislation. Cairo” In </w:t>
      </w:r>
      <w:r w:rsidRPr="00322B47">
        <w:rPr>
          <w:rFonts w:ascii="Times New Roman" w:hAnsi="Times New Roman"/>
          <w:i/>
          <w:iCs/>
          <w:color w:val="000000"/>
          <w:sz w:val="24"/>
          <w:szCs w:val="24"/>
        </w:rPr>
        <w:t xml:space="preserve">Australian Journal of </w:t>
      </w:r>
    </w:p>
    <w:p w:rsidR="0089416A" w:rsidRPr="00322B47" w:rsidRDefault="0089416A" w:rsidP="0089416A">
      <w:pPr>
        <w:spacing w:line="360" w:lineRule="auto"/>
        <w:ind w:left="1440"/>
        <w:contextualSpacing/>
        <w:jc w:val="both"/>
        <w:rPr>
          <w:rFonts w:ascii="Times New Roman" w:hAnsi="Times New Roman"/>
          <w:color w:val="000000"/>
          <w:sz w:val="24"/>
          <w:szCs w:val="24"/>
        </w:rPr>
      </w:pPr>
      <w:r w:rsidRPr="00322B47">
        <w:rPr>
          <w:rFonts w:ascii="Times New Roman" w:hAnsi="Times New Roman"/>
          <w:i/>
          <w:iCs/>
          <w:color w:val="000000"/>
          <w:sz w:val="24"/>
          <w:szCs w:val="24"/>
        </w:rPr>
        <w:t>Basic and Applied Sciences</w:t>
      </w:r>
      <w:r w:rsidRPr="00322B47">
        <w:rPr>
          <w:rFonts w:ascii="Times New Roman" w:hAnsi="Times New Roman"/>
          <w:color w:val="000000"/>
          <w:sz w:val="24"/>
          <w:szCs w:val="24"/>
        </w:rPr>
        <w:t xml:space="preserve"> 2012. </w:t>
      </w:r>
      <w:hyperlink r:id="rId16" w:history="1">
        <w:r w:rsidRPr="00322B47">
          <w:rPr>
            <w:rStyle w:val="HTMLCite"/>
            <w:rFonts w:ascii="Times New Roman" w:hAnsi="Times New Roman"/>
            <w:color w:val="000000"/>
            <w:sz w:val="24"/>
            <w:szCs w:val="24"/>
            <w:u w:val="single"/>
          </w:rPr>
          <w:t>https://pdfs.semanticscholar.org/1ff0/</w:t>
        </w:r>
      </w:hyperlink>
      <w:r w:rsidRPr="00322B47">
        <w:rPr>
          <w:rFonts w:ascii="Times New Roman" w:hAnsi="Times New Roman"/>
          <w:color w:val="000000"/>
          <w:sz w:val="24"/>
          <w:szCs w:val="24"/>
        </w:rPr>
        <w:t xml:space="preserve"> Accessed on 12 Sep,, 2018.</w:t>
      </w:r>
    </w:p>
    <w:p w:rsidR="0089416A" w:rsidRPr="00322B47" w:rsidRDefault="0089416A" w:rsidP="0089416A">
      <w:pPr>
        <w:pStyle w:val="Default"/>
        <w:spacing w:line="360" w:lineRule="auto"/>
        <w:contextualSpacing/>
      </w:pPr>
      <w:r w:rsidRPr="00322B47">
        <w:lastRenderedPageBreak/>
        <w:t xml:space="preserve">Samir Saleh, “The Settlement of Disputes in the Arab World Arbitration and Other Methods </w:t>
      </w:r>
    </w:p>
    <w:p w:rsidR="0089416A" w:rsidRPr="00ED201D" w:rsidRDefault="0089416A" w:rsidP="0089416A">
      <w:pPr>
        <w:shd w:val="clear" w:color="auto" w:fill="FFFFFF"/>
        <w:spacing w:line="360" w:lineRule="auto"/>
        <w:ind w:left="720"/>
        <w:contextualSpacing/>
        <w:outlineLvl w:val="2"/>
        <w:rPr>
          <w:rFonts w:ascii="Times New Roman" w:eastAsia="Times New Roman" w:hAnsi="Times New Roman"/>
          <w:color w:val="000000"/>
          <w:sz w:val="24"/>
          <w:szCs w:val="24"/>
        </w:rPr>
      </w:pPr>
      <w:r w:rsidRPr="00322B47">
        <w:rPr>
          <w:rFonts w:ascii="Times New Roman" w:hAnsi="Times New Roman"/>
          <w:color w:val="000000"/>
          <w:sz w:val="24"/>
          <w:szCs w:val="24"/>
        </w:rPr>
        <w:t xml:space="preserve">Trends in Legislation and Case Law” in </w:t>
      </w:r>
      <w:r w:rsidRPr="00322B47">
        <w:rPr>
          <w:rFonts w:ascii="Times New Roman" w:hAnsi="Times New Roman"/>
          <w:i/>
          <w:iCs/>
          <w:color w:val="000000"/>
          <w:sz w:val="24"/>
          <w:szCs w:val="24"/>
        </w:rPr>
        <w:t xml:space="preserve">Arab Law Quarterly, 1986, </w:t>
      </w:r>
      <w:hyperlink r:id="rId17" w:history="1">
        <w:r w:rsidRPr="00322B47">
          <w:rPr>
            <w:rStyle w:val="HTMLCite"/>
            <w:rFonts w:ascii="Times New Roman" w:hAnsi="Times New Roman"/>
            <w:color w:val="000000"/>
            <w:sz w:val="24"/>
            <w:szCs w:val="24"/>
            <w:u w:val="single"/>
          </w:rPr>
          <w:t>https://scholarship.law.berkeley.edu/cgi/viewcontent.cgi?article</w:t>
        </w:r>
      </w:hyperlink>
      <w:r w:rsidRPr="00322B47">
        <w:rPr>
          <w:rFonts w:ascii="Times New Roman" w:hAnsi="Times New Roman"/>
          <w:color w:val="000000"/>
          <w:sz w:val="24"/>
          <w:szCs w:val="24"/>
        </w:rPr>
        <w:t xml:space="preserve">. </w:t>
      </w:r>
      <w:r w:rsidRPr="00407F16">
        <w:rPr>
          <w:rFonts w:ascii="Times New Roman" w:eastAsia="Times New Roman" w:hAnsi="Times New Roman"/>
          <w:color w:val="000000"/>
          <w:sz w:val="24"/>
          <w:szCs w:val="24"/>
        </w:rPr>
        <w:t>Accessed 7</w:t>
      </w:r>
      <w:r w:rsidRPr="00407F16">
        <w:rPr>
          <w:rFonts w:ascii="Times New Roman" w:eastAsia="Times New Roman" w:hAnsi="Times New Roman"/>
          <w:color w:val="000000"/>
          <w:sz w:val="24"/>
          <w:szCs w:val="24"/>
          <w:vertAlign w:val="superscript"/>
        </w:rPr>
        <w:t>th</w:t>
      </w:r>
      <w:r>
        <w:rPr>
          <w:rFonts w:ascii="Times New Roman" w:eastAsia="Times New Roman" w:hAnsi="Times New Roman"/>
          <w:color w:val="000000"/>
          <w:sz w:val="24"/>
          <w:szCs w:val="24"/>
        </w:rPr>
        <w:t xml:space="preserve"> June, 2018.</w:t>
      </w:r>
    </w:p>
    <w:p w:rsidR="0089416A" w:rsidRPr="00322B47" w:rsidRDefault="0089416A" w:rsidP="0089416A">
      <w:pPr>
        <w:pStyle w:val="Default"/>
        <w:spacing w:line="360" w:lineRule="auto"/>
        <w:contextualSpacing/>
      </w:pPr>
      <w:r w:rsidRPr="00322B47">
        <w:t>Sa'odah,  A. .“</w:t>
      </w:r>
      <w:r w:rsidRPr="00322B47">
        <w:rPr>
          <w:i/>
          <w:iCs/>
        </w:rPr>
        <w:t>Sulh:</w:t>
      </w:r>
      <w:r w:rsidRPr="00322B47">
        <w:t xml:space="preserve"> an Alternative Dispute Resolution and Amicable Settlement of Family </w:t>
      </w:r>
    </w:p>
    <w:p w:rsidR="0089416A" w:rsidRPr="00322B47" w:rsidRDefault="0089416A" w:rsidP="0089416A">
      <w:pPr>
        <w:pStyle w:val="Default"/>
        <w:spacing w:line="360" w:lineRule="auto"/>
        <w:ind w:left="720"/>
        <w:contextualSpacing/>
      </w:pPr>
      <w:r w:rsidRPr="00322B47">
        <w:t xml:space="preserve">Dispute” In UMRAN Journal of Muslim Affairs, Vol 1 No 1 2015, </w:t>
      </w:r>
    </w:p>
    <w:p w:rsidR="0089416A" w:rsidRPr="000668B5" w:rsidRDefault="00DB2A89" w:rsidP="0089416A">
      <w:pPr>
        <w:pStyle w:val="Default"/>
        <w:spacing w:line="360" w:lineRule="auto"/>
        <w:ind w:left="720"/>
        <w:contextualSpacing/>
      </w:pPr>
      <w:hyperlink r:id="rId18" w:history="1">
        <w:r w:rsidR="0089416A" w:rsidRPr="00322B47">
          <w:rPr>
            <w:rStyle w:val="Hyperlink"/>
          </w:rPr>
          <w:t>https://www.researchgate.net/publication</w:t>
        </w:r>
      </w:hyperlink>
      <w:r w:rsidR="0089416A" w:rsidRPr="00322B47">
        <w:t>. Accessed on 12</w:t>
      </w:r>
      <w:r w:rsidR="0089416A" w:rsidRPr="00322B47">
        <w:rPr>
          <w:vertAlign w:val="superscript"/>
        </w:rPr>
        <w:t>st</w:t>
      </w:r>
      <w:r w:rsidR="0089416A" w:rsidRPr="00322B47">
        <w:t xml:space="preserve"> A</w:t>
      </w:r>
      <w:r w:rsidR="0089416A">
        <w:t>pril, 2018.</w:t>
      </w:r>
    </w:p>
    <w:p w:rsidR="0089416A" w:rsidRPr="000668B5" w:rsidRDefault="0089416A" w:rsidP="0089416A">
      <w:pPr>
        <w:shd w:val="clear" w:color="auto" w:fill="FFFFFF"/>
        <w:spacing w:line="360" w:lineRule="auto"/>
        <w:ind w:left="720" w:hanging="720"/>
        <w:contextualSpacing/>
        <w:outlineLvl w:val="2"/>
        <w:rPr>
          <w:rFonts w:ascii="Times New Roman" w:eastAsia="Times New Roman" w:hAnsi="Times New Roman"/>
          <w:color w:val="000000"/>
          <w:sz w:val="24"/>
          <w:szCs w:val="24"/>
        </w:rPr>
      </w:pPr>
      <w:r w:rsidRPr="00322B47">
        <w:rPr>
          <w:rFonts w:ascii="Times New Roman" w:eastAsia="Times New Roman" w:hAnsi="Times New Roman"/>
          <w:color w:val="000000"/>
          <w:sz w:val="24"/>
          <w:szCs w:val="24"/>
        </w:rPr>
        <w:t>Shahadat, H. MD, “</w:t>
      </w:r>
      <w:hyperlink w:history="1">
        <w:r w:rsidRPr="00322B47">
          <w:rPr>
            <w:rStyle w:val="Hyperlink"/>
            <w:rFonts w:ascii="Times New Roman" w:eastAsia="Times New Roman" w:hAnsi="Times New Roman"/>
            <w:color w:val="000000"/>
            <w:sz w:val="24"/>
            <w:szCs w:val="24"/>
          </w:rPr>
          <w:t xml:space="preserve">Arbitration in Islamic Law for the Treatment of Civil and Criminal Cases in </w:t>
        </w:r>
        <w:r w:rsidRPr="00322B47">
          <w:rPr>
            <w:rStyle w:val="Hyperlink"/>
            <w:rFonts w:ascii="Times New Roman" w:hAnsi="Times New Roman"/>
            <w:color w:val="000000"/>
            <w:sz w:val="24"/>
            <w:szCs w:val="24"/>
          </w:rPr>
          <w:t>Journal of Philosophy, Culture and Religion</w:t>
        </w:r>
      </w:hyperlink>
      <w:r w:rsidRPr="00322B47">
        <w:rPr>
          <w:rFonts w:ascii="Times New Roman" w:eastAsia="Times New Roman" w:hAnsi="Times New Roman"/>
          <w:color w:val="000000"/>
          <w:sz w:val="24"/>
          <w:szCs w:val="24"/>
        </w:rPr>
        <w:t>”   2013</w:t>
      </w:r>
      <w:hyperlink r:id="rId19" w:history="1">
        <w:r w:rsidRPr="00322B47">
          <w:rPr>
            <w:rStyle w:val="Hyperlink"/>
            <w:rFonts w:ascii="Times New Roman" w:eastAsia="Times New Roman" w:hAnsi="Times New Roman"/>
            <w:color w:val="000000"/>
            <w:sz w:val="24"/>
            <w:szCs w:val="24"/>
          </w:rPr>
          <w:t>www.iiste.org/Journals/index.php/JPCR/article/</w:t>
        </w:r>
      </w:hyperlink>
      <w:r w:rsidRPr="00322B47">
        <w:rPr>
          <w:rFonts w:ascii="Times New Roman" w:eastAsia="Times New Roman" w:hAnsi="Times New Roman"/>
          <w:color w:val="000000"/>
          <w:sz w:val="24"/>
          <w:szCs w:val="24"/>
        </w:rPr>
        <w:t>. Accessed 7</w:t>
      </w:r>
      <w:r w:rsidRPr="00322B47">
        <w:rPr>
          <w:rFonts w:ascii="Times New Roman" w:eastAsia="Times New Roman" w:hAnsi="Times New Roman"/>
          <w:color w:val="000000"/>
          <w:sz w:val="24"/>
          <w:szCs w:val="24"/>
          <w:vertAlign w:val="superscript"/>
        </w:rPr>
        <w:t>th</w:t>
      </w:r>
      <w:r w:rsidRPr="00322B47">
        <w:rPr>
          <w:rFonts w:ascii="Times New Roman" w:eastAsia="Times New Roman" w:hAnsi="Times New Roman"/>
          <w:color w:val="000000"/>
          <w:sz w:val="24"/>
          <w:szCs w:val="24"/>
        </w:rPr>
        <w:t xml:space="preserve"> June, 2018 </w:t>
      </w:r>
    </w:p>
    <w:p w:rsidR="0089416A" w:rsidRPr="00322B47" w:rsidRDefault="0089416A" w:rsidP="0089416A">
      <w:pPr>
        <w:pStyle w:val="PlainText"/>
        <w:spacing w:after="240" w:line="360" w:lineRule="auto"/>
        <w:contextualSpacing/>
        <w:jc w:val="both"/>
        <w:rPr>
          <w:rFonts w:ascii="Times New Roman" w:hAnsi="Times New Roman" w:cs="Times New Roman"/>
          <w:color w:val="000000"/>
          <w:sz w:val="24"/>
          <w:szCs w:val="24"/>
        </w:rPr>
      </w:pPr>
      <w:r w:rsidRPr="00322B47">
        <w:rPr>
          <w:rFonts w:ascii="Times New Roman" w:hAnsi="Times New Roman" w:cs="Times New Roman"/>
          <w:color w:val="000000"/>
          <w:sz w:val="24"/>
          <w:szCs w:val="24"/>
        </w:rPr>
        <w:t xml:space="preserve">Shariah Implementation Committee Report (Main Report)  Bauchi State Government of Nigeria </w:t>
      </w:r>
    </w:p>
    <w:p w:rsidR="0089416A" w:rsidRPr="00322B47" w:rsidRDefault="0089416A" w:rsidP="0089416A">
      <w:pPr>
        <w:pStyle w:val="PlainText"/>
        <w:spacing w:after="240" w:line="360" w:lineRule="auto"/>
        <w:contextualSpacing/>
        <w:jc w:val="both"/>
        <w:rPr>
          <w:rFonts w:ascii="Times New Roman" w:hAnsi="Times New Roman" w:cs="Times New Roman"/>
          <w:color w:val="000000"/>
          <w:sz w:val="24"/>
          <w:szCs w:val="24"/>
        </w:rPr>
      </w:pPr>
      <w:r w:rsidRPr="00322B47">
        <w:rPr>
          <w:rFonts w:ascii="Times New Roman" w:hAnsi="Times New Roman" w:cs="Times New Roman"/>
          <w:color w:val="000000"/>
          <w:sz w:val="24"/>
          <w:szCs w:val="24"/>
        </w:rPr>
        <w:tab/>
        <w:t>Vol. J, 2000.</w:t>
      </w:r>
    </w:p>
    <w:p w:rsidR="0089416A" w:rsidRPr="00322B47" w:rsidRDefault="0089416A" w:rsidP="000B7B0F">
      <w:pPr>
        <w:spacing w:line="240" w:lineRule="auto"/>
        <w:contextualSpacing/>
        <w:rPr>
          <w:rFonts w:ascii="Times New Roman" w:hAnsi="Times New Roman"/>
          <w:color w:val="000000"/>
          <w:sz w:val="24"/>
          <w:szCs w:val="24"/>
        </w:rPr>
      </w:pPr>
      <w:r w:rsidRPr="00322B47">
        <w:rPr>
          <w:rFonts w:ascii="Times New Roman" w:hAnsi="Times New Roman"/>
          <w:color w:val="000000"/>
          <w:sz w:val="24"/>
          <w:szCs w:val="24"/>
        </w:rPr>
        <w:t xml:space="preserve">Shabbir, M., </w:t>
      </w:r>
      <w:r w:rsidRPr="00322B47">
        <w:rPr>
          <w:rFonts w:ascii="Times New Roman" w:hAnsi="Times New Roman"/>
          <w:i/>
          <w:iCs/>
          <w:color w:val="000000"/>
          <w:sz w:val="24"/>
          <w:szCs w:val="24"/>
        </w:rPr>
        <w:t xml:space="preserve">Outlines of  Criminal Law and Justice in Islam </w:t>
      </w:r>
      <w:r w:rsidRPr="00322B47">
        <w:rPr>
          <w:rFonts w:ascii="Times New Roman" w:hAnsi="Times New Roman"/>
          <w:color w:val="000000"/>
          <w:sz w:val="24"/>
          <w:szCs w:val="24"/>
        </w:rPr>
        <w:t>(United Kingdom: Edward</w:t>
      </w:r>
    </w:p>
    <w:p w:rsidR="0089416A" w:rsidRPr="00322B47" w:rsidRDefault="0089416A" w:rsidP="000B7B0F">
      <w:pPr>
        <w:pStyle w:val="PlainText"/>
        <w:ind w:firstLine="720"/>
        <w:contextualSpacing/>
        <w:jc w:val="both"/>
        <w:rPr>
          <w:rFonts w:ascii="Times New Roman" w:hAnsi="Times New Roman" w:cs="Times New Roman"/>
          <w:color w:val="000000"/>
          <w:sz w:val="24"/>
          <w:szCs w:val="24"/>
        </w:rPr>
      </w:pPr>
      <w:r w:rsidRPr="00322B47">
        <w:rPr>
          <w:rFonts w:ascii="Times New Roman" w:hAnsi="Times New Roman" w:cs="Times New Roman"/>
          <w:color w:val="000000"/>
          <w:sz w:val="24"/>
          <w:szCs w:val="24"/>
        </w:rPr>
        <w:t xml:space="preserve"> Elga</w:t>
      </w:r>
      <w:r>
        <w:rPr>
          <w:rFonts w:ascii="Times New Roman" w:hAnsi="Times New Roman" w:cs="Times New Roman"/>
          <w:color w:val="000000"/>
          <w:sz w:val="24"/>
          <w:szCs w:val="24"/>
        </w:rPr>
        <w:t>r Publishing, 2013</w:t>
      </w:r>
    </w:p>
    <w:p w:rsidR="0089416A" w:rsidRPr="00322B47" w:rsidRDefault="0089416A" w:rsidP="0089416A">
      <w:pPr>
        <w:pStyle w:val="Default"/>
        <w:spacing w:line="360" w:lineRule="auto"/>
      </w:pPr>
      <w:r w:rsidRPr="00322B47">
        <w:t xml:space="preserve">Syed, Sabiq, </w:t>
      </w:r>
      <w:r w:rsidRPr="00322B47">
        <w:rPr>
          <w:i/>
          <w:iCs/>
        </w:rPr>
        <w:t>Fiqh al Sunnah</w:t>
      </w:r>
      <w:r w:rsidRPr="00322B47">
        <w:t>, Vol. 3, D</w:t>
      </w:r>
      <w:r>
        <w:t>ar al-Diyan li at-Turath, 1990.</w:t>
      </w:r>
    </w:p>
    <w:p w:rsidR="0089416A" w:rsidRPr="00322B47" w:rsidRDefault="0089416A" w:rsidP="0089416A">
      <w:pPr>
        <w:pStyle w:val="Default"/>
        <w:spacing w:line="360" w:lineRule="auto"/>
      </w:pPr>
      <w:r w:rsidRPr="00322B47">
        <w:t xml:space="preserve">Sayyid Sabiq, </w:t>
      </w:r>
      <w:r w:rsidRPr="00322B47">
        <w:rPr>
          <w:i/>
          <w:iCs/>
        </w:rPr>
        <w:t>Fiqh al-Sunnah</w:t>
      </w:r>
      <w:r w:rsidRPr="00322B47">
        <w:t>, Dar al-Fat</w:t>
      </w:r>
      <w:r w:rsidR="000B7B0F">
        <w:t>h, Al-Qahirah, 2009, (21st ed.)</w:t>
      </w:r>
      <w:r w:rsidRPr="00322B47">
        <w:tab/>
      </w:r>
    </w:p>
    <w:p w:rsidR="0089416A" w:rsidRPr="00322B47" w:rsidRDefault="0089416A" w:rsidP="0089416A">
      <w:pPr>
        <w:pStyle w:val="PlainText"/>
        <w:spacing w:after="240" w:line="360" w:lineRule="auto"/>
        <w:contextualSpacing/>
        <w:jc w:val="both"/>
        <w:rPr>
          <w:rFonts w:ascii="Times New Roman" w:hAnsi="Times New Roman" w:cs="Times New Roman"/>
          <w:color w:val="000000"/>
          <w:sz w:val="24"/>
          <w:szCs w:val="24"/>
        </w:rPr>
      </w:pPr>
      <w:r w:rsidRPr="00322B47">
        <w:rPr>
          <w:rFonts w:ascii="Times New Roman" w:hAnsi="Times New Roman" w:cs="Times New Roman"/>
          <w:i/>
          <w:color w:val="000000"/>
          <w:sz w:val="24"/>
          <w:szCs w:val="24"/>
        </w:rPr>
        <w:t>Task Force on Shari’ah</w:t>
      </w:r>
      <w:r w:rsidRPr="00322B47">
        <w:rPr>
          <w:rFonts w:ascii="Times New Roman" w:hAnsi="Times New Roman" w:cs="Times New Roman"/>
          <w:color w:val="000000"/>
          <w:sz w:val="24"/>
          <w:szCs w:val="24"/>
        </w:rPr>
        <w:t xml:space="preserve"> </w:t>
      </w:r>
      <w:r w:rsidRPr="00322B47">
        <w:rPr>
          <w:rFonts w:ascii="Times New Roman" w:hAnsi="Times New Roman" w:cs="Times New Roman"/>
          <w:i/>
          <w:color w:val="000000"/>
          <w:sz w:val="24"/>
          <w:szCs w:val="24"/>
        </w:rPr>
        <w:t>Implementation</w:t>
      </w:r>
      <w:r w:rsidRPr="00322B47">
        <w:rPr>
          <w:rFonts w:ascii="Times New Roman" w:hAnsi="Times New Roman" w:cs="Times New Roman"/>
          <w:color w:val="000000"/>
          <w:sz w:val="24"/>
          <w:szCs w:val="24"/>
        </w:rPr>
        <w:t xml:space="preserve"> Report, Bauchi State Government of Nigeria Vol 1-V, </w:t>
      </w:r>
    </w:p>
    <w:p w:rsidR="0089416A" w:rsidRPr="00322B47" w:rsidRDefault="0089416A" w:rsidP="0089416A">
      <w:pPr>
        <w:pStyle w:val="PlainText"/>
        <w:spacing w:after="240" w:line="360" w:lineRule="auto"/>
        <w:contextualSpacing/>
        <w:jc w:val="both"/>
        <w:rPr>
          <w:rFonts w:ascii="Times New Roman" w:hAnsi="Times New Roman" w:cs="Times New Roman"/>
          <w:color w:val="000000"/>
          <w:sz w:val="24"/>
          <w:szCs w:val="24"/>
        </w:rPr>
      </w:pPr>
      <w:r w:rsidRPr="00322B47">
        <w:rPr>
          <w:rFonts w:ascii="Times New Roman" w:hAnsi="Times New Roman" w:cs="Times New Roman"/>
          <w:color w:val="000000"/>
          <w:sz w:val="24"/>
          <w:szCs w:val="24"/>
        </w:rPr>
        <w:tab/>
        <w:t>2008.</w:t>
      </w:r>
    </w:p>
    <w:p w:rsidR="0089416A" w:rsidRPr="00322B47" w:rsidRDefault="0089416A" w:rsidP="0089416A">
      <w:pPr>
        <w:pStyle w:val="Default"/>
        <w:spacing w:line="360" w:lineRule="auto"/>
        <w:contextualSpacing/>
      </w:pPr>
      <w:r w:rsidRPr="00322B47">
        <w:t xml:space="preserve">Usman, A. M., </w:t>
      </w:r>
      <w:r w:rsidRPr="00322B47">
        <w:rPr>
          <w:i/>
          <w:iCs/>
        </w:rPr>
        <w:t>Practice and Procedures in Matrimonial Arbitration,</w:t>
      </w:r>
      <w:r w:rsidRPr="00322B47">
        <w:t xml:space="preserve">  A Paper Presented at 11</w:t>
      </w:r>
      <w:r w:rsidRPr="00322B47">
        <w:rPr>
          <w:vertAlign w:val="superscript"/>
        </w:rPr>
        <w:t>th</w:t>
      </w:r>
      <w:r w:rsidRPr="00322B47">
        <w:t xml:space="preserve"> </w:t>
      </w:r>
    </w:p>
    <w:p w:rsidR="0089416A" w:rsidRPr="00322B47" w:rsidRDefault="0089416A" w:rsidP="0089416A">
      <w:pPr>
        <w:pStyle w:val="Default"/>
        <w:spacing w:line="360" w:lineRule="auto"/>
        <w:ind w:left="720"/>
        <w:contextualSpacing/>
      </w:pPr>
      <w:r w:rsidRPr="00322B47">
        <w:t>Judges Conference/Forum, at Kongo Conference Hotel on 24</w:t>
      </w:r>
      <w:r w:rsidRPr="00322B47">
        <w:rPr>
          <w:vertAlign w:val="superscript"/>
        </w:rPr>
        <w:t>th</w:t>
      </w:r>
      <w:r w:rsidRPr="00322B47">
        <w:t>-25</w:t>
      </w:r>
      <w:r w:rsidRPr="00322B47">
        <w:rPr>
          <w:vertAlign w:val="superscript"/>
        </w:rPr>
        <w:t>th</w:t>
      </w:r>
      <w:r w:rsidRPr="00322B47">
        <w:t xml:space="preserve"> October 2009, Organised by the Centre for Islam Legal Studies, Institute of Administration, Ahmadu </w:t>
      </w:r>
      <w:r>
        <w:t>Bello University, Zaria:  2009.</w:t>
      </w:r>
    </w:p>
    <w:p w:rsidR="0089416A" w:rsidRPr="00322B47" w:rsidRDefault="0089416A" w:rsidP="0089416A">
      <w:pPr>
        <w:autoSpaceDE w:val="0"/>
        <w:autoSpaceDN w:val="0"/>
        <w:adjustRightInd w:val="0"/>
        <w:spacing w:after="0" w:line="360" w:lineRule="auto"/>
        <w:contextualSpacing/>
        <w:rPr>
          <w:rFonts w:ascii="Times New Roman" w:hAnsi="Times New Roman"/>
          <w:color w:val="000000"/>
          <w:sz w:val="24"/>
          <w:szCs w:val="24"/>
        </w:rPr>
      </w:pPr>
      <w:r w:rsidRPr="00322B47">
        <w:rPr>
          <w:rFonts w:ascii="Times New Roman" w:hAnsi="Times New Roman"/>
          <w:color w:val="000000"/>
          <w:sz w:val="24"/>
          <w:szCs w:val="24"/>
        </w:rPr>
        <w:t xml:space="preserve">Uthman M.B, </w:t>
      </w:r>
      <w:r w:rsidRPr="00322B47">
        <w:rPr>
          <w:rFonts w:ascii="Times New Roman" w:hAnsi="Times New Roman"/>
          <w:i/>
          <w:color w:val="000000"/>
          <w:sz w:val="24"/>
          <w:szCs w:val="24"/>
        </w:rPr>
        <w:t>An Overview of the Substantives Law of Sulh in Civil and Criminal Cases.</w:t>
      </w:r>
      <w:r w:rsidRPr="00322B47">
        <w:rPr>
          <w:rFonts w:ascii="Times New Roman" w:hAnsi="Times New Roman"/>
          <w:color w:val="000000"/>
          <w:sz w:val="24"/>
          <w:szCs w:val="24"/>
        </w:rPr>
        <w:t xml:space="preserve"> APaper </w:t>
      </w:r>
    </w:p>
    <w:p w:rsidR="0089416A" w:rsidRPr="000668B5" w:rsidRDefault="0089416A" w:rsidP="0089416A">
      <w:pPr>
        <w:autoSpaceDE w:val="0"/>
        <w:autoSpaceDN w:val="0"/>
        <w:adjustRightInd w:val="0"/>
        <w:spacing w:after="0" w:line="360" w:lineRule="auto"/>
        <w:ind w:left="720"/>
        <w:contextualSpacing/>
        <w:rPr>
          <w:rFonts w:ascii="Times New Roman" w:hAnsi="Times New Roman"/>
          <w:color w:val="000000"/>
          <w:sz w:val="24"/>
          <w:szCs w:val="24"/>
        </w:rPr>
      </w:pPr>
      <w:r w:rsidRPr="00322B47">
        <w:rPr>
          <w:rFonts w:ascii="Times New Roman" w:hAnsi="Times New Roman"/>
          <w:color w:val="000000"/>
          <w:sz w:val="24"/>
          <w:szCs w:val="24"/>
        </w:rPr>
        <w:t>Presented at 11</w:t>
      </w:r>
      <w:r w:rsidRPr="00322B47">
        <w:rPr>
          <w:rFonts w:ascii="Times New Roman" w:hAnsi="Times New Roman"/>
          <w:color w:val="000000"/>
          <w:sz w:val="24"/>
          <w:szCs w:val="24"/>
          <w:vertAlign w:val="superscript"/>
        </w:rPr>
        <w:t>th</w:t>
      </w:r>
      <w:r w:rsidRPr="00322B47">
        <w:rPr>
          <w:rFonts w:ascii="Times New Roman" w:hAnsi="Times New Roman"/>
          <w:color w:val="000000"/>
          <w:sz w:val="24"/>
          <w:szCs w:val="24"/>
        </w:rPr>
        <w:t xml:space="preserve"> Judges Conference/Forum, at Kongo Conference Hotel on 24</w:t>
      </w:r>
      <w:r w:rsidRPr="00322B47">
        <w:rPr>
          <w:rFonts w:ascii="Times New Roman" w:hAnsi="Times New Roman"/>
          <w:color w:val="000000"/>
          <w:sz w:val="24"/>
          <w:szCs w:val="24"/>
          <w:vertAlign w:val="superscript"/>
        </w:rPr>
        <w:t>th</w:t>
      </w:r>
      <w:r w:rsidRPr="00322B47">
        <w:rPr>
          <w:rFonts w:ascii="Times New Roman" w:hAnsi="Times New Roman"/>
          <w:color w:val="000000"/>
          <w:sz w:val="24"/>
          <w:szCs w:val="24"/>
        </w:rPr>
        <w:t>-25</w:t>
      </w:r>
      <w:r w:rsidRPr="00322B47">
        <w:rPr>
          <w:rFonts w:ascii="Times New Roman" w:hAnsi="Times New Roman"/>
          <w:color w:val="000000"/>
          <w:sz w:val="24"/>
          <w:szCs w:val="24"/>
          <w:vertAlign w:val="superscript"/>
        </w:rPr>
        <w:t>th</w:t>
      </w:r>
      <w:r w:rsidRPr="00322B47">
        <w:rPr>
          <w:rFonts w:ascii="Times New Roman" w:hAnsi="Times New Roman"/>
          <w:color w:val="000000"/>
          <w:sz w:val="24"/>
          <w:szCs w:val="24"/>
        </w:rPr>
        <w:t xml:space="preserve"> October 2009, Organised by the Centre for Islam Legal Studies, Institute of Administration, Ahmadu</w:t>
      </w:r>
      <w:r>
        <w:rPr>
          <w:rFonts w:ascii="Times New Roman" w:hAnsi="Times New Roman"/>
          <w:color w:val="000000"/>
          <w:sz w:val="24"/>
          <w:szCs w:val="24"/>
        </w:rPr>
        <w:t xml:space="preserve"> Bello University, Zaria: 2009.</w:t>
      </w:r>
    </w:p>
    <w:p w:rsidR="0089416A" w:rsidRPr="00322B47" w:rsidRDefault="0089416A" w:rsidP="0089416A">
      <w:pPr>
        <w:spacing w:line="360" w:lineRule="auto"/>
        <w:rPr>
          <w:rFonts w:ascii="Times New Roman" w:hAnsi="Times New Roman"/>
          <w:color w:val="000000"/>
          <w:sz w:val="24"/>
          <w:szCs w:val="24"/>
        </w:rPr>
      </w:pPr>
      <w:r w:rsidRPr="00322B47">
        <w:rPr>
          <w:rFonts w:ascii="Times New Roman" w:hAnsi="Times New Roman"/>
          <w:color w:val="000000"/>
          <w:sz w:val="24"/>
          <w:szCs w:val="24"/>
        </w:rPr>
        <w:t xml:space="preserve">Wahbah, al-Zuhayli  , </w:t>
      </w:r>
      <w:r w:rsidRPr="00322B47">
        <w:rPr>
          <w:rFonts w:ascii="Times New Roman" w:hAnsi="Times New Roman"/>
          <w:i/>
          <w:iCs/>
          <w:color w:val="000000"/>
          <w:sz w:val="24"/>
          <w:szCs w:val="24"/>
        </w:rPr>
        <w:t>Al-Fiqh al-Islami wa ‘Adillatuhu</w:t>
      </w:r>
      <w:r w:rsidRPr="00322B47">
        <w:rPr>
          <w:rFonts w:ascii="Times New Roman" w:hAnsi="Times New Roman"/>
          <w:color w:val="000000"/>
          <w:sz w:val="24"/>
          <w:szCs w:val="24"/>
        </w:rPr>
        <w:t>, Dar al-Fikr, 1989,.</w:t>
      </w:r>
    </w:p>
    <w:p w:rsidR="0089416A" w:rsidRDefault="0089416A" w:rsidP="0089416A">
      <w:pPr>
        <w:spacing w:line="360" w:lineRule="auto"/>
        <w:rPr>
          <w:rFonts w:ascii="Times New Roman" w:hAnsi="Times New Roman"/>
          <w:color w:val="000000"/>
          <w:sz w:val="24"/>
          <w:szCs w:val="24"/>
        </w:rPr>
      </w:pPr>
      <w:r w:rsidRPr="00322B47">
        <w:rPr>
          <w:rFonts w:ascii="Times New Roman" w:hAnsi="Times New Roman"/>
          <w:color w:val="000000"/>
          <w:sz w:val="24"/>
          <w:szCs w:val="24"/>
        </w:rPr>
        <w:t xml:space="preserve">Zakariyyah al-Ansari, </w:t>
      </w:r>
      <w:r w:rsidRPr="00322B47">
        <w:rPr>
          <w:rFonts w:ascii="Times New Roman" w:hAnsi="Times New Roman"/>
          <w:i/>
          <w:iCs/>
          <w:color w:val="000000"/>
          <w:sz w:val="24"/>
          <w:szCs w:val="24"/>
        </w:rPr>
        <w:t>Fath-ul-Wahhaab</w:t>
      </w:r>
      <w:r w:rsidRPr="00322B47">
        <w:rPr>
          <w:rFonts w:ascii="Times New Roman" w:hAnsi="Times New Roman"/>
          <w:color w:val="000000"/>
          <w:sz w:val="24"/>
          <w:szCs w:val="24"/>
        </w:rPr>
        <w:t>, Dar al-Fikr, (n.d)</w:t>
      </w:r>
      <w:r>
        <w:rPr>
          <w:rFonts w:ascii="Times New Roman" w:hAnsi="Times New Roman"/>
          <w:color w:val="000000"/>
          <w:sz w:val="24"/>
          <w:szCs w:val="24"/>
        </w:rPr>
        <w:t>.</w:t>
      </w:r>
    </w:p>
    <w:p w:rsidR="0089416A" w:rsidRPr="00122804" w:rsidRDefault="0089416A" w:rsidP="0089416A">
      <w:pPr>
        <w:pStyle w:val="NoSpacing"/>
        <w:spacing w:after="240"/>
        <w:contextualSpacing/>
        <w:jc w:val="center"/>
        <w:rPr>
          <w:rFonts w:ascii="Times New Roman" w:hAnsi="Times New Roman" w:cs="Times New Roman"/>
          <w:b/>
          <w:bCs/>
        </w:rPr>
      </w:pPr>
      <w:r w:rsidRPr="00122804">
        <w:rPr>
          <w:rFonts w:ascii="Times New Roman" w:hAnsi="Times New Roman" w:cs="Times New Roman"/>
          <w:b/>
          <w:bCs/>
        </w:rPr>
        <w:lastRenderedPageBreak/>
        <w:t>APPENDICES</w:t>
      </w:r>
    </w:p>
    <w:p w:rsidR="0089416A" w:rsidRPr="00122804" w:rsidRDefault="0089416A" w:rsidP="0089416A">
      <w:pPr>
        <w:pStyle w:val="NoSpacing"/>
        <w:spacing w:after="240"/>
        <w:contextualSpacing/>
        <w:jc w:val="center"/>
        <w:rPr>
          <w:rFonts w:ascii="Times New Roman" w:hAnsi="Times New Roman" w:cs="Times New Roman"/>
          <w:b/>
          <w:bCs/>
        </w:rPr>
      </w:pPr>
      <w:r w:rsidRPr="00122804">
        <w:rPr>
          <w:rFonts w:ascii="Times New Roman" w:hAnsi="Times New Roman" w:cs="Times New Roman"/>
          <w:b/>
          <w:bCs/>
        </w:rPr>
        <w:t>APPENDIX I TABLE OF INTERVIEW</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3"/>
        <w:gridCol w:w="2002"/>
        <w:gridCol w:w="883"/>
        <w:gridCol w:w="2608"/>
        <w:gridCol w:w="1709"/>
        <w:gridCol w:w="1425"/>
      </w:tblGrid>
      <w:tr w:rsidR="0089416A" w:rsidRPr="00122804" w:rsidTr="0089416A">
        <w:tc>
          <w:tcPr>
            <w:tcW w:w="738"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S/N</w:t>
            </w: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NAME</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AGE</w:t>
            </w:r>
          </w:p>
        </w:tc>
        <w:tc>
          <w:tcPr>
            <w:tcW w:w="27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RANK/</w:t>
            </w:r>
          </w:p>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OCCUPATION</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PLACE OF INTERVIEW</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DATE</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Nasiru Bauchi</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rPr>
              <w:t>Radio Nigeria, Globe FM, Kano State,</w:t>
            </w:r>
          </w:p>
        </w:tc>
        <w:tc>
          <w:tcPr>
            <w:tcW w:w="1734" w:type="dxa"/>
          </w:tcPr>
          <w:p w:rsidR="0089416A" w:rsidRPr="00122804" w:rsidRDefault="0089416A" w:rsidP="0089416A">
            <w:pPr>
              <w:pStyle w:val="NoSpacing"/>
              <w:spacing w:after="240"/>
              <w:contextualSpacing/>
              <w:jc w:val="center"/>
              <w:rPr>
                <w:rFonts w:ascii="Times New Roman" w:hAnsi="Times New Roman" w:cs="Times New Roman"/>
                <w:b/>
                <w:bCs/>
              </w:rPr>
            </w:pPr>
            <w:r w:rsidRPr="00122804">
              <w:rPr>
                <w:rFonts w:ascii="Times New Roman" w:hAnsi="Times New Roman" w:cs="Times New Roman"/>
              </w:rPr>
              <w:t>Unguwar Bauchi, Bauchi State</w:t>
            </w:r>
          </w:p>
          <w:p w:rsidR="0089416A" w:rsidRPr="00122804" w:rsidRDefault="0089416A" w:rsidP="0089416A">
            <w:pPr>
              <w:pStyle w:val="NoSpacing"/>
              <w:spacing w:after="240"/>
              <w:contextualSpacing/>
              <w:jc w:val="center"/>
              <w:rPr>
                <w:rFonts w:ascii="Times New Roman" w:hAnsi="Times New Roman" w:cs="Times New Roman"/>
              </w:rPr>
            </w:pP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20/11/2013</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iCs/>
                <w:color w:val="000000"/>
              </w:rPr>
              <w:t>Bununu, M.M</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56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iCs/>
                <w:color w:val="000000"/>
              </w:rPr>
              <w:t xml:space="preserve">Director, </w:t>
            </w:r>
            <w:r w:rsidRPr="00122804">
              <w:rPr>
                <w:rFonts w:ascii="Times New Roman" w:hAnsi="Times New Roman" w:cs="Times New Roman"/>
                <w:i/>
                <w:color w:val="000000"/>
              </w:rPr>
              <w:t>Hisba</w:t>
            </w:r>
            <w:r w:rsidRPr="00122804">
              <w:rPr>
                <w:rFonts w:ascii="Times New Roman" w:hAnsi="Times New Roman" w:cs="Times New Roman"/>
                <w:iCs/>
                <w:color w:val="000000"/>
              </w:rPr>
              <w:t xml:space="preserve"> in Bauchi Stata Sharia Commisson on</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Office, at No. 3 Darazo Road G.R.A. Bauchi</w:t>
            </w:r>
          </w:p>
        </w:tc>
        <w:tc>
          <w:tcPr>
            <w:tcW w:w="1434" w:type="dxa"/>
          </w:tcPr>
          <w:p w:rsidR="0089416A" w:rsidRPr="00122804" w:rsidRDefault="0089416A" w:rsidP="0089416A">
            <w:pPr>
              <w:spacing w:line="240" w:lineRule="auto"/>
              <w:contextualSpacing/>
              <w:rPr>
                <w:rFonts w:ascii="Times New Roman" w:hAnsi="Times New Roman"/>
                <w:iCs/>
                <w:color w:val="000000"/>
              </w:rPr>
            </w:pPr>
            <w:r w:rsidRPr="00122804">
              <w:rPr>
                <w:rFonts w:ascii="Times New Roman" w:hAnsi="Times New Roman"/>
                <w:iCs/>
                <w:color w:val="000000"/>
              </w:rPr>
              <w:t xml:space="preserve">12 /8/2016. </w:t>
            </w:r>
          </w:p>
          <w:p w:rsidR="0089416A" w:rsidRPr="00122804" w:rsidRDefault="0089416A" w:rsidP="0089416A">
            <w:pPr>
              <w:pStyle w:val="NoSpacing"/>
              <w:spacing w:after="240"/>
              <w:contextualSpacing/>
              <w:jc w:val="center"/>
              <w:rPr>
                <w:rFonts w:ascii="Times New Roman" w:hAnsi="Times New Roman" w:cs="Times New Roman"/>
              </w:rPr>
            </w:pP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Alh, Ahmad Tijjjani Sa’id</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57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Director, Waqf, Bauchi Stata Sharia Commisson on</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Bauchi Radio Corp.</w:t>
            </w:r>
          </w:p>
        </w:tc>
        <w:tc>
          <w:tcPr>
            <w:tcW w:w="1434" w:type="dxa"/>
          </w:tcPr>
          <w:p w:rsidR="0089416A" w:rsidRPr="00122804" w:rsidRDefault="0089416A" w:rsidP="0089416A">
            <w:pPr>
              <w:spacing w:line="240" w:lineRule="auto"/>
              <w:contextualSpacing/>
              <w:rPr>
                <w:rFonts w:ascii="Times New Roman" w:hAnsi="Times New Roman"/>
                <w:iCs/>
                <w:color w:val="000000"/>
              </w:rPr>
            </w:pPr>
            <w:r w:rsidRPr="00122804">
              <w:rPr>
                <w:rFonts w:ascii="Times New Roman" w:hAnsi="Times New Roman"/>
                <w:iCs/>
                <w:color w:val="000000"/>
              </w:rPr>
              <w:t xml:space="preserve">11; 45 AM </w:t>
            </w:r>
            <w:r w:rsidRPr="00122804">
              <w:rPr>
                <w:rFonts w:ascii="Times New Roman" w:eastAsia="Times New Roman" w:hAnsi="Times New Roman"/>
                <w:color w:val="000000"/>
              </w:rPr>
              <w:t>6</w:t>
            </w:r>
            <w:r w:rsidRPr="00122804">
              <w:rPr>
                <w:rFonts w:ascii="Times New Roman" w:eastAsia="Times New Roman" w:hAnsi="Times New Roman"/>
                <w:color w:val="000000"/>
                <w:vertAlign w:val="superscript"/>
              </w:rPr>
              <w:t>/</w:t>
            </w:r>
            <w:r w:rsidRPr="00122804">
              <w:rPr>
                <w:rFonts w:ascii="Times New Roman" w:eastAsia="Times New Roman" w:hAnsi="Times New Roman"/>
                <w:color w:val="000000"/>
              </w:rPr>
              <w:t>09/ 2017</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color w:val="000000"/>
              </w:rPr>
              <w:t>Magaji,  Aliyu</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44 yrs</w:t>
            </w:r>
          </w:p>
        </w:tc>
        <w:tc>
          <w:tcPr>
            <w:tcW w:w="2700" w:type="dxa"/>
          </w:tcPr>
          <w:p w:rsidR="0089416A" w:rsidRPr="00122804" w:rsidRDefault="0089416A" w:rsidP="0089416A">
            <w:pPr>
              <w:pStyle w:val="NoSpacing"/>
              <w:spacing w:after="240"/>
              <w:contextualSpacing/>
              <w:jc w:val="both"/>
              <w:rPr>
                <w:rFonts w:ascii="Times New Roman" w:hAnsi="Times New Roman" w:cs="Times New Roman"/>
                <w:color w:val="000000"/>
              </w:rPr>
            </w:pPr>
            <w:r w:rsidRPr="00122804">
              <w:rPr>
                <w:rFonts w:ascii="Times New Roman" w:hAnsi="Times New Roman" w:cs="Times New Roman"/>
                <w:color w:val="000000"/>
              </w:rPr>
              <w:t>(Hisba Superintendent of Bauchi State Shari’ah Commission</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Office, at No. 3 Darazo Road G.R.A. Bauchi</w:t>
            </w:r>
          </w:p>
        </w:tc>
        <w:tc>
          <w:tcPr>
            <w:tcW w:w="1434" w:type="dxa"/>
          </w:tcPr>
          <w:p w:rsidR="0089416A" w:rsidRPr="00122804" w:rsidRDefault="0089416A" w:rsidP="0089416A">
            <w:pPr>
              <w:spacing w:line="240" w:lineRule="auto"/>
              <w:contextualSpacing/>
              <w:rPr>
                <w:rFonts w:ascii="Times New Roman" w:hAnsi="Times New Roman"/>
                <w:iCs/>
                <w:color w:val="000000"/>
              </w:rPr>
            </w:pPr>
            <w:r w:rsidRPr="00122804">
              <w:rPr>
                <w:rFonts w:ascii="Times New Roman" w:eastAsia="Times New Roman" w:hAnsi="Times New Roman"/>
                <w:color w:val="000000"/>
              </w:rPr>
              <w:t>6</w:t>
            </w:r>
            <w:r w:rsidRPr="00122804">
              <w:rPr>
                <w:rFonts w:ascii="Times New Roman" w:eastAsia="Times New Roman" w:hAnsi="Times New Roman"/>
                <w:color w:val="000000"/>
                <w:vertAlign w:val="superscript"/>
              </w:rPr>
              <w:t>/</w:t>
            </w:r>
            <w:r w:rsidRPr="00122804">
              <w:rPr>
                <w:rFonts w:ascii="Times New Roman" w:eastAsia="Times New Roman" w:hAnsi="Times New Roman"/>
                <w:color w:val="000000"/>
              </w:rPr>
              <w:t>09/ 2017</w:t>
            </w:r>
          </w:p>
        </w:tc>
      </w:tr>
      <w:tr w:rsidR="0089416A" w:rsidRPr="00122804" w:rsidTr="0089416A">
        <w:tc>
          <w:tcPr>
            <w:tcW w:w="738" w:type="dxa"/>
          </w:tcPr>
          <w:p w:rsidR="0089416A" w:rsidRPr="00122804" w:rsidRDefault="0089416A" w:rsidP="0089416A">
            <w:pPr>
              <w:numPr>
                <w:ilvl w:val="0"/>
                <w:numId w:val="33"/>
              </w:numPr>
              <w:spacing w:line="240" w:lineRule="auto"/>
              <w:contextualSpacing/>
              <w:jc w:val="both"/>
              <w:rPr>
                <w:rFonts w:ascii="Times New Roman" w:hAnsi="Times New Roman"/>
              </w:rPr>
            </w:pPr>
          </w:p>
        </w:tc>
        <w:tc>
          <w:tcPr>
            <w:tcW w:w="2070"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Alh. Kabiru  Abba</w:t>
            </w:r>
          </w:p>
        </w:tc>
        <w:tc>
          <w:tcPr>
            <w:tcW w:w="900"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40 yrs</w:t>
            </w:r>
          </w:p>
        </w:tc>
        <w:tc>
          <w:tcPr>
            <w:tcW w:w="2700"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 xml:space="preserve">Chairman </w:t>
            </w:r>
            <w:r w:rsidRPr="00122804">
              <w:rPr>
                <w:rFonts w:ascii="Times New Roman" w:hAnsi="Times New Roman"/>
                <w:i/>
              </w:rPr>
              <w:t xml:space="preserve">Yan-Kwamiti </w:t>
            </w:r>
            <w:r w:rsidRPr="00122804">
              <w:rPr>
                <w:rFonts w:ascii="Times New Roman" w:hAnsi="Times New Roman"/>
                <w:iCs/>
              </w:rPr>
              <w:t xml:space="preserve"> Dawaki Unit, Bauchi Local Government</w:t>
            </w:r>
          </w:p>
        </w:tc>
        <w:tc>
          <w:tcPr>
            <w:tcW w:w="1734"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Office, at Yakubu Wanka Street, Bauchi</w:t>
            </w:r>
          </w:p>
        </w:tc>
        <w:tc>
          <w:tcPr>
            <w:tcW w:w="1434"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16</w:t>
            </w:r>
            <w:r w:rsidRPr="00122804">
              <w:rPr>
                <w:rFonts w:ascii="Times New Roman" w:hAnsi="Times New Roman"/>
                <w:vertAlign w:val="superscript"/>
              </w:rPr>
              <w:t>th</w:t>
            </w:r>
            <w:r w:rsidRPr="00122804">
              <w:rPr>
                <w:rFonts w:ascii="Times New Roman" w:hAnsi="Times New Roman"/>
              </w:rPr>
              <w:t>/03/2018</w:t>
            </w:r>
          </w:p>
        </w:tc>
      </w:tr>
      <w:tr w:rsidR="0089416A" w:rsidRPr="00122804" w:rsidTr="0089416A">
        <w:tc>
          <w:tcPr>
            <w:tcW w:w="738" w:type="dxa"/>
          </w:tcPr>
          <w:p w:rsidR="0089416A" w:rsidRPr="00122804" w:rsidRDefault="0089416A" w:rsidP="0089416A">
            <w:pPr>
              <w:numPr>
                <w:ilvl w:val="0"/>
                <w:numId w:val="33"/>
              </w:numPr>
              <w:spacing w:line="240" w:lineRule="auto"/>
              <w:contextualSpacing/>
              <w:jc w:val="both"/>
              <w:rPr>
                <w:rFonts w:ascii="Times New Roman" w:hAnsi="Times New Roman"/>
              </w:rPr>
            </w:pPr>
          </w:p>
        </w:tc>
        <w:tc>
          <w:tcPr>
            <w:tcW w:w="2070"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Ibrahim Dauda Jikka</w:t>
            </w:r>
          </w:p>
        </w:tc>
        <w:tc>
          <w:tcPr>
            <w:tcW w:w="900"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43 yrs</w:t>
            </w:r>
          </w:p>
        </w:tc>
        <w:tc>
          <w:tcPr>
            <w:tcW w:w="2700"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 xml:space="preserve">Litigant </w:t>
            </w:r>
          </w:p>
        </w:tc>
        <w:tc>
          <w:tcPr>
            <w:tcW w:w="1734"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Tashan Babiye, Bauchi</w:t>
            </w:r>
          </w:p>
        </w:tc>
        <w:tc>
          <w:tcPr>
            <w:tcW w:w="1434"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04</w:t>
            </w:r>
            <w:r w:rsidRPr="00122804">
              <w:rPr>
                <w:rFonts w:ascii="Times New Roman" w:hAnsi="Times New Roman"/>
                <w:vertAlign w:val="superscript"/>
              </w:rPr>
              <w:t>th</w:t>
            </w:r>
            <w:r w:rsidRPr="00122804">
              <w:rPr>
                <w:rFonts w:ascii="Times New Roman" w:hAnsi="Times New Roman"/>
              </w:rPr>
              <w:t>/03/2018</w:t>
            </w:r>
          </w:p>
        </w:tc>
      </w:tr>
      <w:tr w:rsidR="0089416A" w:rsidRPr="00122804" w:rsidTr="0089416A">
        <w:tc>
          <w:tcPr>
            <w:tcW w:w="738" w:type="dxa"/>
          </w:tcPr>
          <w:p w:rsidR="0089416A" w:rsidRPr="00122804" w:rsidRDefault="0089416A" w:rsidP="0089416A">
            <w:pPr>
              <w:numPr>
                <w:ilvl w:val="0"/>
                <w:numId w:val="33"/>
              </w:numPr>
              <w:spacing w:line="240" w:lineRule="auto"/>
              <w:contextualSpacing/>
              <w:jc w:val="both"/>
              <w:rPr>
                <w:rFonts w:ascii="Times New Roman" w:hAnsi="Times New Roman"/>
              </w:rPr>
            </w:pPr>
          </w:p>
        </w:tc>
        <w:tc>
          <w:tcPr>
            <w:tcW w:w="2070"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Mal. Yakubu  A. Gero</w:t>
            </w:r>
          </w:p>
        </w:tc>
        <w:tc>
          <w:tcPr>
            <w:tcW w:w="900"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53 yrs</w:t>
            </w:r>
          </w:p>
        </w:tc>
        <w:tc>
          <w:tcPr>
            <w:tcW w:w="2700"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 xml:space="preserve">Director Department of </w:t>
            </w:r>
            <w:r w:rsidRPr="00122804">
              <w:rPr>
                <w:rFonts w:ascii="Times New Roman" w:hAnsi="Times New Roman"/>
                <w:i/>
                <w:iCs/>
              </w:rPr>
              <w:t>Zakah</w:t>
            </w:r>
            <w:r w:rsidRPr="00122804">
              <w:rPr>
                <w:rFonts w:ascii="Times New Roman" w:hAnsi="Times New Roman"/>
              </w:rPr>
              <w:t xml:space="preserve">, Bauchi State </w:t>
            </w:r>
            <w:r w:rsidRPr="00122804">
              <w:rPr>
                <w:rFonts w:ascii="Times New Roman" w:hAnsi="Times New Roman"/>
                <w:i/>
                <w:iCs/>
              </w:rPr>
              <w:t>Shari’ah</w:t>
            </w:r>
            <w:r w:rsidRPr="00122804">
              <w:rPr>
                <w:rFonts w:ascii="Times New Roman" w:hAnsi="Times New Roman"/>
              </w:rPr>
              <w:t xml:space="preserve"> Commission</w:t>
            </w:r>
          </w:p>
        </w:tc>
        <w:tc>
          <w:tcPr>
            <w:tcW w:w="1734"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Office, at No. 3 Darazo Road G.R.A. Bauchi</w:t>
            </w:r>
          </w:p>
        </w:tc>
        <w:tc>
          <w:tcPr>
            <w:tcW w:w="1434"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19</w:t>
            </w:r>
            <w:r w:rsidRPr="00122804">
              <w:rPr>
                <w:rFonts w:ascii="Times New Roman" w:hAnsi="Times New Roman"/>
                <w:vertAlign w:val="superscript"/>
              </w:rPr>
              <w:t>th</w:t>
            </w:r>
            <w:r w:rsidRPr="00122804">
              <w:rPr>
                <w:rFonts w:ascii="Times New Roman" w:hAnsi="Times New Roman"/>
              </w:rPr>
              <w:t>/4/2018</w:t>
            </w:r>
          </w:p>
        </w:tc>
      </w:tr>
      <w:tr w:rsidR="0089416A" w:rsidRPr="00122804" w:rsidTr="0089416A">
        <w:tc>
          <w:tcPr>
            <w:tcW w:w="738" w:type="dxa"/>
          </w:tcPr>
          <w:p w:rsidR="0089416A" w:rsidRPr="00122804" w:rsidRDefault="0089416A" w:rsidP="0089416A">
            <w:pPr>
              <w:numPr>
                <w:ilvl w:val="0"/>
                <w:numId w:val="33"/>
              </w:numPr>
              <w:spacing w:line="240" w:lineRule="auto"/>
              <w:contextualSpacing/>
              <w:jc w:val="both"/>
              <w:rPr>
                <w:rFonts w:ascii="Times New Roman" w:hAnsi="Times New Roman"/>
              </w:rPr>
            </w:pPr>
          </w:p>
        </w:tc>
        <w:tc>
          <w:tcPr>
            <w:tcW w:w="2070"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 xml:space="preserve">Ummi Sale </w:t>
            </w:r>
          </w:p>
        </w:tc>
        <w:tc>
          <w:tcPr>
            <w:tcW w:w="900"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38</w:t>
            </w:r>
          </w:p>
        </w:tc>
        <w:tc>
          <w:tcPr>
            <w:tcW w:w="2700"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Litigant</w:t>
            </w:r>
          </w:p>
        </w:tc>
        <w:tc>
          <w:tcPr>
            <w:tcW w:w="1734"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Gwabba street, Bauchi</w:t>
            </w:r>
          </w:p>
        </w:tc>
        <w:tc>
          <w:tcPr>
            <w:tcW w:w="1434" w:type="dxa"/>
          </w:tcPr>
          <w:p w:rsidR="0089416A" w:rsidRPr="00122804" w:rsidRDefault="0089416A" w:rsidP="0089416A">
            <w:pPr>
              <w:spacing w:line="240" w:lineRule="auto"/>
              <w:contextualSpacing/>
              <w:jc w:val="both"/>
              <w:rPr>
                <w:rFonts w:ascii="Times New Roman" w:hAnsi="Times New Roman"/>
              </w:rPr>
            </w:pPr>
            <w:r w:rsidRPr="00122804">
              <w:rPr>
                <w:rFonts w:ascii="Times New Roman" w:hAnsi="Times New Roman"/>
              </w:rPr>
              <w:t>28/4/2018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Alh, Dandada Amadu</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67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 xml:space="preserve">Mai Unguwar </w:t>
            </w:r>
            <w:r w:rsidRPr="00122804">
              <w:rPr>
                <w:rFonts w:ascii="Times New Roman" w:hAnsi="Times New Roman" w:cs="Times New Roman"/>
                <w:iCs/>
                <w:color w:val="000000"/>
              </w:rPr>
              <w:t>(Ward Head) of</w:t>
            </w:r>
            <w:r w:rsidRPr="00122804">
              <w:rPr>
                <w:rFonts w:ascii="Times New Roman" w:hAnsi="Times New Roman" w:cs="Times New Roman"/>
              </w:rPr>
              <w:t xml:space="preserve"> Gwallaga</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Unguwar Gwallaga,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29/4/2018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 xml:space="preserve">Mal, </w:t>
            </w:r>
            <w:r w:rsidRPr="00122804">
              <w:rPr>
                <w:rFonts w:ascii="Times New Roman" w:hAnsi="Times New Roman" w:cs="Times New Roman"/>
                <w:iCs/>
                <w:color w:val="000000"/>
              </w:rPr>
              <w:t>Bello, B.,</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64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iCs/>
                <w:color w:val="000000"/>
              </w:rPr>
              <w:t xml:space="preserve">A retired staff of </w:t>
            </w:r>
            <w:r w:rsidRPr="00122804">
              <w:rPr>
                <w:rFonts w:ascii="Times New Roman" w:hAnsi="Times New Roman" w:cs="Times New Roman"/>
                <w:color w:val="000000"/>
              </w:rPr>
              <w:t>Bauchi State Shariah Commission</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Kofar Dumi,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11/5/2018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 xml:space="preserve">Malam </w:t>
            </w:r>
            <w:r w:rsidRPr="00122804">
              <w:rPr>
                <w:rFonts w:ascii="Times New Roman" w:hAnsi="Times New Roman" w:cs="Times New Roman"/>
                <w:iCs/>
              </w:rPr>
              <w:t>Adamu Bello</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39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 xml:space="preserve">Sharia’h Court Judge, </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Tashan Bababiye,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18/8/2018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Barrister Yusuf Mahmud</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48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Head of Chamber, A.D Abejeme</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Makera street,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29/8/2018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Barrister Mahmud Musa</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45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Counsel, A.D Abejeme</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Makera street,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29/8/2018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Barrister Muh’d Khamisu. A</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40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Counsel, A.D Abejeme</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Makera street,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29/8/2018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Barrister Nasiru Balan Malam</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58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Principal Lecturer ATAP, Bauchi</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Wuntin Dada Jos Road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30/8/2018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bCs/>
                <w:color w:val="000000"/>
              </w:rPr>
              <w:t>Fatima Shehu</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28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bCs/>
                <w:color w:val="000000"/>
              </w:rPr>
              <w:t>Litigant</w:t>
            </w:r>
          </w:p>
        </w:tc>
        <w:tc>
          <w:tcPr>
            <w:tcW w:w="1734"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bCs/>
                <w:color w:val="000000"/>
              </w:rPr>
              <w:t>Sardauna road Azare</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7/09/2018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color w:val="000000"/>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bCs/>
                <w:color w:val="000000"/>
              </w:rPr>
              <w:t>Adama Damina</w:t>
            </w:r>
          </w:p>
        </w:tc>
        <w:tc>
          <w:tcPr>
            <w:tcW w:w="900" w:type="dxa"/>
          </w:tcPr>
          <w:p w:rsidR="0089416A" w:rsidRPr="00122804" w:rsidRDefault="0089416A" w:rsidP="0089416A">
            <w:pPr>
              <w:pStyle w:val="NoSpacing"/>
              <w:spacing w:after="240"/>
              <w:contextualSpacing/>
              <w:jc w:val="center"/>
              <w:rPr>
                <w:rFonts w:ascii="Times New Roman" w:hAnsi="Times New Roman" w:cs="Times New Roman"/>
                <w:color w:val="000000"/>
              </w:rPr>
            </w:pPr>
            <w:r w:rsidRPr="00122804">
              <w:rPr>
                <w:rFonts w:ascii="Times New Roman" w:hAnsi="Times New Roman" w:cs="Times New Roman"/>
                <w:color w:val="000000"/>
              </w:rPr>
              <w:t xml:space="preserve">32 </w:t>
            </w:r>
            <w:r w:rsidRPr="00122804">
              <w:rPr>
                <w:rFonts w:ascii="Times New Roman" w:hAnsi="Times New Roman" w:cs="Times New Roman"/>
              </w:rPr>
              <w:t>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bCs/>
                <w:color w:val="000000"/>
              </w:rPr>
              <w:t>Litigant</w:t>
            </w:r>
          </w:p>
        </w:tc>
        <w:tc>
          <w:tcPr>
            <w:tcW w:w="1734"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bCs/>
                <w:color w:val="000000"/>
              </w:rPr>
              <w:t>Azare Town</w:t>
            </w:r>
          </w:p>
        </w:tc>
        <w:tc>
          <w:tcPr>
            <w:tcW w:w="1434" w:type="dxa"/>
          </w:tcPr>
          <w:p w:rsidR="0089416A" w:rsidRPr="00122804" w:rsidRDefault="0089416A" w:rsidP="0089416A">
            <w:pPr>
              <w:pStyle w:val="NoSpacing"/>
              <w:spacing w:after="240"/>
              <w:contextualSpacing/>
              <w:jc w:val="center"/>
              <w:rPr>
                <w:rFonts w:ascii="Times New Roman" w:hAnsi="Times New Roman" w:cs="Times New Roman"/>
                <w:color w:val="000000"/>
              </w:rPr>
            </w:pPr>
            <w:r w:rsidRPr="00122804">
              <w:rPr>
                <w:rFonts w:ascii="Times New Roman" w:hAnsi="Times New Roman" w:cs="Times New Roman"/>
              </w:rPr>
              <w:t>7/09/2018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Danlami Hassan</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49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Member Nigerian Red Cross</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Railway Quarters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20/9/2018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Barrister Aliyu Sisa Nata’ala</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65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 xml:space="preserve">counsel </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iCs/>
                <w:color w:val="000000"/>
              </w:rPr>
              <w:t>Wunti Sreet,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22/10/2018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Ahmed Shua’aibu Ningi</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50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Chief Judge, Chief Magistrate court</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Ningi,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26/10/2018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Sgt, Lano Salihu</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46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Police Sergent</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GRA Div, Command,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27/10/2018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Buhari Sulaiman Baban Ya’</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39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Maiguwar  (Ward Head) of Wunti, Bayan Stadium</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iCs/>
                <w:color w:val="000000"/>
              </w:rPr>
              <w:t>Wunti, Bayan Stadium</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28/10/2018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Sani Muhammad</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32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Police Coporal</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Gudun Hausawa</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Barrister Muhammad Abdullahi</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40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Counsel</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Yalwa.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Saminu Lawan</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37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Litigant</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Bayan GG,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3/11/2018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Muhammad Sani</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60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Maiunguwa (Ward Head)</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Nasarawa, Madina Quarters</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3/11/2018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Aminu Aliyu S.R</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50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Khadi</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Zango, Saidawa</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5/11/2018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Muhammad Auwal</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33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Litigant</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Bakin Kura,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7/11/2018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Mus’ab</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42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Litigant</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Bakin Kura</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7/11/2018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Ibrahim Abbas</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40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b/>
                <w:iCs/>
                <w:color w:val="000000"/>
              </w:rPr>
            </w:pPr>
            <w:r w:rsidRPr="00122804">
              <w:rPr>
                <w:rFonts w:ascii="Times New Roman" w:hAnsi="Times New Roman" w:cs="Times New Roman"/>
                <w:iCs/>
                <w:color w:val="000000"/>
              </w:rPr>
              <w:t>Imam, Masjidun Magaji Quarters</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Magaji Quarters</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9/11/2018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Sani Maigoro</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52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MaiUnguwa (Ward Head) of Rariyan Goro Quarters</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Rariyan Goro Quarters</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9/11/2018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Nuhu Idris</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49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Khadi</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Dumi ward</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10/11/2018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Ahmad Ibrahim</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48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Imam, Masjidis Sautus-Sunnah,</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Yakubu Wanka street</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11/11/2018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Barrister Halliru Sambo</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41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Chief Judge</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Chief Judge, Chief Magistrate court</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13/11/2018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Atiku Inuwa</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42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MaiUnguwa (Ward Head) of Bakin Kura</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Bakin Kura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13/11/2018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Barrister Muhammad Ibrahim Zango</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69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Chief Judge</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Chief Judge, Chief Magistrate court</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15/11/2018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 xml:space="preserve">Barrister Haruna </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45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Lecturer</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AD, Rufai CLIS Misau</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19/11/2018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Nafi’u Bala</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32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Litigant</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Kobi street,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22/11/2018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Fauziyya Isah</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29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Litigant</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Kobi street,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22/11/2018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Imam Sidi Aliyu</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41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Imam Ibn Abbass Juma’at Mosque</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Tudun Salmanu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2/12/2018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Isma’il Aliyu</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38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Intelligence officer, Bauchi State Peace and Security Committee</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House No: 101, Nasarawa street,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3/12/2018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DPS Kamal Datti</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51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Police Public Relation Officer, Bauchi</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Bauchi State Police Command</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5/12/2018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 xml:space="preserve">Adamu Aliyu Bayi </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60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 xml:space="preserve">Mai-Unguwan, Unguwar Bauchi </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Unguwar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10/12/2018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Abdullahi Yakubu</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38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Court Clerk</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Shariah Court, Unguwar Jaki,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10/12/2018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 xml:space="preserve">Muhammad Lamaran </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46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 xml:space="preserve">Co-ordinator, </w:t>
            </w:r>
            <w:r w:rsidRPr="00122804">
              <w:rPr>
                <w:rFonts w:ascii="Times New Roman" w:hAnsi="Times New Roman" w:cs="Times New Roman"/>
              </w:rPr>
              <w:t>Zauren</w:t>
            </w:r>
            <w:r w:rsidRPr="00122804">
              <w:rPr>
                <w:rFonts w:ascii="Times New Roman" w:hAnsi="Times New Roman" w:cs="Times New Roman"/>
                <w:i/>
                <w:color w:val="000000"/>
              </w:rPr>
              <w:t xml:space="preserve"> Ṣulḥ</w:t>
            </w:r>
            <w:r w:rsidRPr="00122804">
              <w:rPr>
                <w:rFonts w:ascii="Times New Roman" w:hAnsi="Times New Roman" w:cs="Times New Roman"/>
                <w:iCs/>
                <w:color w:val="000000"/>
              </w:rPr>
              <w:t xml:space="preserve"> Alkaleri LGA</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Alkaleri Local Govt Area</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11/12/2018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Barrister, Mu’awiyya Bala</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41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M.A Tsuwa and Associate (libration Chambers)</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No, 10, Yandoka Road,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11/12/2018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Barrister, Muhammad Bununu</w:t>
            </w:r>
          </w:p>
          <w:p w:rsidR="0089416A" w:rsidRPr="00122804" w:rsidRDefault="0089416A" w:rsidP="0089416A">
            <w:pPr>
              <w:pStyle w:val="NoSpacing"/>
              <w:spacing w:after="240"/>
              <w:contextualSpacing/>
              <w:rPr>
                <w:rFonts w:ascii="Times New Roman" w:hAnsi="Times New Roman" w:cs="Times New Roman"/>
              </w:rPr>
            </w:pP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42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Bauchi State Shariah Commision</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rPr>
              <w:t>Office, at No. 3 Darazo Road G.R.A.</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13/12/2018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Gambo Hassan</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46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 xml:space="preserve">Unguwar Fulani, Jama’are </w:t>
            </w:r>
          </w:p>
        </w:tc>
        <w:tc>
          <w:tcPr>
            <w:tcW w:w="17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iCs/>
                <w:color w:val="000000"/>
              </w:rPr>
              <w:t>Unguwar Fulani, Jama’are</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13/12/2018</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bCs/>
                <w:color w:val="000000"/>
              </w:rPr>
              <w:t>Amina Datti</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37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Railway Quarters, Bauchi</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Railway Quarters,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3/1/2019</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bCs/>
                <w:color w:val="000000"/>
              </w:rPr>
              <w:t>Abdullahi Yakubu</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48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 xml:space="preserve">Staff of Shariah Court of Appeal </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Staff of Shariah Court of Appeal, Bauchi state</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11/2/2019</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bCs/>
                <w:color w:val="000000"/>
              </w:rPr>
              <w:t xml:space="preserve">Yunusa Ibrahim Umar </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46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 xml:space="preserve">Co-ordinator, </w:t>
            </w:r>
            <w:r w:rsidRPr="00122804">
              <w:rPr>
                <w:rFonts w:ascii="Times New Roman" w:hAnsi="Times New Roman" w:cs="Times New Roman"/>
              </w:rPr>
              <w:t>Zauren</w:t>
            </w:r>
            <w:r w:rsidRPr="00122804">
              <w:rPr>
                <w:rFonts w:ascii="Times New Roman" w:hAnsi="Times New Roman" w:cs="Times New Roman"/>
                <w:i/>
                <w:color w:val="000000"/>
              </w:rPr>
              <w:t xml:space="preserve"> Ṣulḥ</w:t>
            </w:r>
            <w:r w:rsidRPr="00122804">
              <w:rPr>
                <w:rFonts w:ascii="Times New Roman" w:hAnsi="Times New Roman" w:cs="Times New Roman"/>
                <w:iCs/>
                <w:color w:val="000000"/>
              </w:rPr>
              <w:t xml:space="preserve"> Dass LGA</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Dass LGA Secretariat</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14/2/2019</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iCs/>
              </w:rPr>
              <w:t>Hassan Hamma</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44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b/>
                <w:bCs/>
              </w:rPr>
            </w:pPr>
            <w:r w:rsidRPr="00122804">
              <w:rPr>
                <w:rFonts w:ascii="Times New Roman" w:hAnsi="Times New Roman" w:cs="Times New Roman"/>
                <w:iCs/>
              </w:rPr>
              <w:t xml:space="preserve">Coodinator </w:t>
            </w:r>
            <w:r w:rsidRPr="00122804">
              <w:rPr>
                <w:rFonts w:ascii="Times New Roman" w:hAnsi="Times New Roman" w:cs="Times New Roman"/>
                <w:i/>
              </w:rPr>
              <w:t>Zauren</w:t>
            </w:r>
            <w:r w:rsidRPr="00122804">
              <w:rPr>
                <w:rFonts w:ascii="Times New Roman" w:hAnsi="Times New Roman" w:cs="Times New Roman"/>
              </w:rPr>
              <w:t xml:space="preserve"> </w:t>
            </w:r>
            <w:r w:rsidRPr="00122804">
              <w:rPr>
                <w:rFonts w:ascii="Times New Roman" w:hAnsi="Times New Roman" w:cs="Times New Roman"/>
                <w:i/>
              </w:rPr>
              <w:t>Ṣulḥ</w:t>
            </w:r>
            <w:r w:rsidRPr="00122804">
              <w:rPr>
                <w:rFonts w:ascii="Times New Roman" w:hAnsi="Times New Roman" w:cs="Times New Roman"/>
              </w:rPr>
              <w:t xml:space="preserve"> Gamawa LGA</w:t>
            </w:r>
          </w:p>
          <w:p w:rsidR="0089416A" w:rsidRPr="00122804" w:rsidRDefault="0089416A" w:rsidP="0089416A">
            <w:pPr>
              <w:pStyle w:val="NoSpacing"/>
              <w:spacing w:after="240"/>
              <w:contextualSpacing/>
              <w:jc w:val="center"/>
              <w:rPr>
                <w:rFonts w:ascii="Times New Roman" w:hAnsi="Times New Roman" w:cs="Times New Roman"/>
                <w:iCs/>
                <w:color w:val="000000"/>
              </w:rPr>
            </w:pP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iCs/>
                <w:color w:val="000000"/>
              </w:rPr>
              <w:t>Gamawa LGA Secretariat</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16/2/2019</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iCs/>
              </w:rPr>
            </w:pPr>
            <w:r w:rsidRPr="00122804">
              <w:rPr>
                <w:rFonts w:ascii="Times New Roman" w:hAnsi="Times New Roman" w:cs="Times New Roman"/>
                <w:bCs/>
                <w:color w:val="000000"/>
              </w:rPr>
              <w:t>Alhaji Sagir Abdullahi</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62 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iCs/>
              </w:rPr>
            </w:pPr>
            <w:r w:rsidRPr="00122804">
              <w:rPr>
                <w:rFonts w:ascii="Times New Roman" w:hAnsi="Times New Roman" w:cs="Times New Roman"/>
                <w:bCs/>
                <w:color w:val="000000"/>
              </w:rPr>
              <w:t>Tafidan Katagum, Hakimin Itas</w:t>
            </w:r>
          </w:p>
        </w:tc>
        <w:tc>
          <w:tcPr>
            <w:tcW w:w="1734" w:type="dxa"/>
          </w:tcPr>
          <w:p w:rsidR="0089416A" w:rsidRPr="00122804" w:rsidRDefault="0089416A" w:rsidP="0089416A">
            <w:pPr>
              <w:pStyle w:val="NoSpacing"/>
              <w:spacing w:after="240"/>
              <w:contextualSpacing/>
              <w:jc w:val="center"/>
              <w:rPr>
                <w:rFonts w:ascii="Times New Roman" w:hAnsi="Times New Roman" w:cs="Times New Roman"/>
                <w:iCs/>
                <w:color w:val="000000"/>
              </w:rPr>
            </w:pPr>
            <w:r w:rsidRPr="00122804">
              <w:rPr>
                <w:rFonts w:ascii="Times New Roman" w:hAnsi="Times New Roman" w:cs="Times New Roman"/>
                <w:bCs/>
                <w:color w:val="000000"/>
              </w:rPr>
              <w:t>Gadau town</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16/2/2019</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color w:val="000000"/>
              </w:rPr>
              <w:t>Muhammad Sulaiman</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42yrs</w:t>
            </w:r>
          </w:p>
        </w:tc>
        <w:tc>
          <w:tcPr>
            <w:tcW w:w="2700"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bCs/>
                <w:color w:val="000000"/>
              </w:rPr>
              <w:t xml:space="preserve">Hisba Coodinator </w:t>
            </w:r>
          </w:p>
        </w:tc>
        <w:tc>
          <w:tcPr>
            <w:tcW w:w="1734"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bCs/>
                <w:color w:val="000000"/>
              </w:rPr>
              <w:t>Gadau town</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16/2/2019</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bCs/>
                <w:color w:val="000000"/>
              </w:rPr>
              <w:t>Hajiya Hafsat</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42 yrs</w:t>
            </w:r>
          </w:p>
        </w:tc>
        <w:tc>
          <w:tcPr>
            <w:tcW w:w="2700" w:type="dxa"/>
          </w:tcPr>
          <w:p w:rsidR="0089416A" w:rsidRPr="00122804" w:rsidRDefault="0089416A" w:rsidP="0089416A">
            <w:pPr>
              <w:pStyle w:val="NoSpacing"/>
              <w:spacing w:after="240"/>
              <w:contextualSpacing/>
              <w:rPr>
                <w:rFonts w:ascii="Times New Roman" w:hAnsi="Times New Roman" w:cs="Times New Roman"/>
                <w:bCs/>
                <w:color w:val="000000"/>
              </w:rPr>
            </w:pPr>
            <w:r w:rsidRPr="00122804">
              <w:rPr>
                <w:rFonts w:ascii="Times New Roman" w:hAnsi="Times New Roman" w:cs="Times New Roman"/>
              </w:rPr>
              <w:t xml:space="preserve">           Litigants</w:t>
            </w:r>
          </w:p>
        </w:tc>
        <w:tc>
          <w:tcPr>
            <w:tcW w:w="1734"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bCs/>
                <w:color w:val="000000"/>
              </w:rPr>
              <w:t>Tafawa Balewa</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18/2/2019</w:t>
            </w:r>
          </w:p>
        </w:tc>
      </w:tr>
      <w:tr w:rsidR="0089416A" w:rsidRPr="00122804" w:rsidTr="0089416A">
        <w:tc>
          <w:tcPr>
            <w:tcW w:w="738" w:type="dxa"/>
          </w:tcPr>
          <w:p w:rsidR="0089416A" w:rsidRPr="00122804" w:rsidRDefault="0089416A" w:rsidP="0089416A">
            <w:pPr>
              <w:pStyle w:val="NoSpacing"/>
              <w:numPr>
                <w:ilvl w:val="0"/>
                <w:numId w:val="33"/>
              </w:numPr>
              <w:spacing w:after="240"/>
              <w:contextualSpacing/>
              <w:jc w:val="center"/>
              <w:rPr>
                <w:rFonts w:ascii="Times New Roman" w:hAnsi="Times New Roman" w:cs="Times New Roman"/>
              </w:rPr>
            </w:pPr>
          </w:p>
        </w:tc>
        <w:tc>
          <w:tcPr>
            <w:tcW w:w="2070"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bCs/>
                <w:color w:val="000000"/>
              </w:rPr>
              <w:t>Barrister Musa</w:t>
            </w:r>
          </w:p>
        </w:tc>
        <w:tc>
          <w:tcPr>
            <w:tcW w:w="900"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47</w:t>
            </w:r>
          </w:p>
        </w:tc>
        <w:tc>
          <w:tcPr>
            <w:tcW w:w="2700" w:type="dxa"/>
          </w:tcPr>
          <w:p w:rsidR="0089416A" w:rsidRPr="00122804" w:rsidRDefault="0089416A" w:rsidP="0089416A">
            <w:pPr>
              <w:pStyle w:val="NoSpacing"/>
              <w:spacing w:after="240"/>
              <w:contextualSpacing/>
              <w:rPr>
                <w:rFonts w:ascii="Times New Roman" w:hAnsi="Times New Roman" w:cs="Times New Roman"/>
              </w:rPr>
            </w:pPr>
            <w:r w:rsidRPr="00122804">
              <w:rPr>
                <w:rFonts w:ascii="Times New Roman" w:hAnsi="Times New Roman" w:cs="Times New Roman"/>
              </w:rPr>
              <w:t>Court Registrer</w:t>
            </w:r>
          </w:p>
        </w:tc>
        <w:tc>
          <w:tcPr>
            <w:tcW w:w="1734" w:type="dxa"/>
          </w:tcPr>
          <w:p w:rsidR="0089416A" w:rsidRPr="00122804" w:rsidRDefault="0089416A" w:rsidP="0089416A">
            <w:pPr>
              <w:pStyle w:val="NoSpacing"/>
              <w:spacing w:after="240"/>
              <w:contextualSpacing/>
              <w:jc w:val="center"/>
              <w:rPr>
                <w:rFonts w:ascii="Times New Roman" w:hAnsi="Times New Roman" w:cs="Times New Roman"/>
                <w:bCs/>
                <w:color w:val="000000"/>
              </w:rPr>
            </w:pPr>
            <w:r w:rsidRPr="00122804">
              <w:rPr>
                <w:rFonts w:ascii="Times New Roman" w:hAnsi="Times New Roman" w:cs="Times New Roman"/>
                <w:bCs/>
                <w:color w:val="000000"/>
              </w:rPr>
              <w:t>Upper Sharia Court III, Nasarawa Street Bauchi</w:t>
            </w:r>
          </w:p>
        </w:tc>
        <w:tc>
          <w:tcPr>
            <w:tcW w:w="1434" w:type="dxa"/>
          </w:tcPr>
          <w:p w:rsidR="0089416A" w:rsidRPr="00122804" w:rsidRDefault="0089416A" w:rsidP="0089416A">
            <w:pPr>
              <w:pStyle w:val="NoSpacing"/>
              <w:spacing w:after="240"/>
              <w:contextualSpacing/>
              <w:jc w:val="center"/>
              <w:rPr>
                <w:rFonts w:ascii="Times New Roman" w:hAnsi="Times New Roman" w:cs="Times New Roman"/>
              </w:rPr>
            </w:pPr>
            <w:r w:rsidRPr="00122804">
              <w:rPr>
                <w:rFonts w:ascii="Times New Roman" w:hAnsi="Times New Roman" w:cs="Times New Roman"/>
              </w:rPr>
              <w:t>2/4/2019</w:t>
            </w:r>
          </w:p>
        </w:tc>
      </w:tr>
    </w:tbl>
    <w:p w:rsidR="0089416A" w:rsidRPr="003F36E2" w:rsidRDefault="0089416A" w:rsidP="0089416A">
      <w:pPr>
        <w:spacing w:line="360" w:lineRule="auto"/>
      </w:pPr>
    </w:p>
    <w:p w:rsidR="00CD4958" w:rsidRDefault="00CD4958" w:rsidP="00316B70">
      <w:pPr>
        <w:spacing w:line="360" w:lineRule="auto"/>
        <w:jc w:val="both"/>
      </w:pPr>
    </w:p>
    <w:p w:rsidR="00CD4958" w:rsidRDefault="00CD4958" w:rsidP="00D35A90">
      <w:pPr>
        <w:spacing w:line="360" w:lineRule="auto"/>
        <w:jc w:val="both"/>
      </w:pPr>
    </w:p>
    <w:sectPr w:rsidR="00CD4958">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2A89" w:rsidRDefault="00DB2A89" w:rsidP="00D10FF9">
      <w:pPr>
        <w:spacing w:after="0" w:line="240" w:lineRule="auto"/>
      </w:pPr>
      <w:r>
        <w:separator/>
      </w:r>
    </w:p>
  </w:endnote>
  <w:endnote w:type="continuationSeparator" w:id="0">
    <w:p w:rsidR="00DB2A89" w:rsidRDefault="00DB2A89" w:rsidP="00D10F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2FF" w:usb1="0000FCFF" w:usb2="00000001" w:usb3="00000000" w:csb0="0000019F" w:csb1="00000000"/>
  </w:font>
  <w:font w:name="TTE19AE848t00">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894195"/>
      <w:docPartObj>
        <w:docPartGallery w:val="Page Numbers (Bottom of Page)"/>
        <w:docPartUnique/>
      </w:docPartObj>
    </w:sdtPr>
    <w:sdtEndPr>
      <w:rPr>
        <w:noProof/>
      </w:rPr>
    </w:sdtEndPr>
    <w:sdtContent>
      <w:p w:rsidR="00CF5904" w:rsidRDefault="00CF5904">
        <w:pPr>
          <w:pStyle w:val="Footer"/>
          <w:jc w:val="center"/>
        </w:pPr>
        <w:r>
          <w:fldChar w:fldCharType="begin"/>
        </w:r>
        <w:r>
          <w:instrText xml:space="preserve"> PAGE   \* MERGEFORMAT </w:instrText>
        </w:r>
        <w:r>
          <w:fldChar w:fldCharType="separate"/>
        </w:r>
        <w:r w:rsidR="00D65C52">
          <w:rPr>
            <w:noProof/>
          </w:rPr>
          <w:t>21</w:t>
        </w:r>
        <w:r>
          <w:rPr>
            <w:noProof/>
          </w:rPr>
          <w:fldChar w:fldCharType="end"/>
        </w:r>
      </w:p>
    </w:sdtContent>
  </w:sdt>
  <w:p w:rsidR="00CF5904" w:rsidRDefault="00CF59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2A89" w:rsidRDefault="00DB2A89" w:rsidP="00D10FF9">
      <w:pPr>
        <w:spacing w:after="0" w:line="240" w:lineRule="auto"/>
      </w:pPr>
      <w:r>
        <w:separator/>
      </w:r>
    </w:p>
  </w:footnote>
  <w:footnote w:type="continuationSeparator" w:id="0">
    <w:p w:rsidR="00DB2A89" w:rsidRDefault="00DB2A89" w:rsidP="00D10FF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42EB3"/>
    <w:multiLevelType w:val="hybridMultilevel"/>
    <w:tmpl w:val="C4A216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6F61A1"/>
    <w:multiLevelType w:val="hybridMultilevel"/>
    <w:tmpl w:val="D5BC2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ED56D6"/>
    <w:multiLevelType w:val="hybridMultilevel"/>
    <w:tmpl w:val="A686DB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891639"/>
    <w:multiLevelType w:val="hybridMultilevel"/>
    <w:tmpl w:val="3D902E00"/>
    <w:lvl w:ilvl="0" w:tplc="BF36FE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8DD4A3D"/>
    <w:multiLevelType w:val="hybridMultilevel"/>
    <w:tmpl w:val="B62657C2"/>
    <w:lvl w:ilvl="0" w:tplc="9E103604">
      <w:start w:val="1"/>
      <w:numFmt w:val="lowerRoman"/>
      <w:lvlText w:val="%1."/>
      <w:lvlJc w:val="left"/>
      <w:pPr>
        <w:ind w:left="1485" w:hanging="72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5">
    <w:nsid w:val="0E690EFB"/>
    <w:multiLevelType w:val="hybridMultilevel"/>
    <w:tmpl w:val="A5DC5ED0"/>
    <w:lvl w:ilvl="0" w:tplc="566277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2487C84"/>
    <w:multiLevelType w:val="hybridMultilevel"/>
    <w:tmpl w:val="0F34AE06"/>
    <w:lvl w:ilvl="0" w:tplc="90E63B2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667A09"/>
    <w:multiLevelType w:val="hybridMultilevel"/>
    <w:tmpl w:val="F66AD1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4856E9"/>
    <w:multiLevelType w:val="hybridMultilevel"/>
    <w:tmpl w:val="3DC03C28"/>
    <w:lvl w:ilvl="0" w:tplc="D3CA7184">
      <w:start w:val="1"/>
      <w:numFmt w:val="lowerRoman"/>
      <w:lvlText w:val="%1."/>
      <w:lvlJc w:val="left"/>
      <w:pPr>
        <w:ind w:left="1080" w:hanging="72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0F102C3"/>
    <w:multiLevelType w:val="hybridMultilevel"/>
    <w:tmpl w:val="FB20A6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902598D"/>
    <w:multiLevelType w:val="hybridMultilevel"/>
    <w:tmpl w:val="B6F08A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B812209"/>
    <w:multiLevelType w:val="hybridMultilevel"/>
    <w:tmpl w:val="172C46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F66058A"/>
    <w:multiLevelType w:val="hybridMultilevel"/>
    <w:tmpl w:val="3D2C393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59F4ECC"/>
    <w:multiLevelType w:val="hybridMultilevel"/>
    <w:tmpl w:val="D642603C"/>
    <w:lvl w:ilvl="0" w:tplc="7E5E550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8402E6B"/>
    <w:multiLevelType w:val="hybridMultilevel"/>
    <w:tmpl w:val="7FBA793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94C68EE"/>
    <w:multiLevelType w:val="hybridMultilevel"/>
    <w:tmpl w:val="06AEBFD8"/>
    <w:lvl w:ilvl="0" w:tplc="B880B8B2">
      <w:start w:val="2"/>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C98409C"/>
    <w:multiLevelType w:val="hybridMultilevel"/>
    <w:tmpl w:val="A5DC72EE"/>
    <w:lvl w:ilvl="0" w:tplc="BD804C5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3171D85"/>
    <w:multiLevelType w:val="hybridMultilevel"/>
    <w:tmpl w:val="7D5EE29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423315F"/>
    <w:multiLevelType w:val="hybridMultilevel"/>
    <w:tmpl w:val="F4D075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84409B9"/>
    <w:multiLevelType w:val="hybridMultilevel"/>
    <w:tmpl w:val="D4EA8F22"/>
    <w:lvl w:ilvl="0" w:tplc="D29400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485521B3"/>
    <w:multiLevelType w:val="hybridMultilevel"/>
    <w:tmpl w:val="F7EE2836"/>
    <w:lvl w:ilvl="0" w:tplc="19FA0256">
      <w:start w:val="1"/>
      <w:numFmt w:val="decimal"/>
      <w:lvlText w:val="%1."/>
      <w:lvlJc w:val="left"/>
      <w:pPr>
        <w:ind w:left="720" w:hanging="360"/>
      </w:pPr>
      <w:rPr>
        <w:rFonts w:ascii="Times New Roman" w:hAnsi="Times New Roman" w:cs="Times New Roman" w:hint="default"/>
        <w:b/>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99D5411"/>
    <w:multiLevelType w:val="hybridMultilevel"/>
    <w:tmpl w:val="CEF40198"/>
    <w:lvl w:ilvl="0" w:tplc="0409001B">
      <w:start w:val="1"/>
      <w:numFmt w:val="lowerRoman"/>
      <w:lvlText w:val="%1."/>
      <w:lvlJc w:val="righ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2">
    <w:nsid w:val="4B1649FD"/>
    <w:multiLevelType w:val="hybridMultilevel"/>
    <w:tmpl w:val="7D8E506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BA1210A"/>
    <w:multiLevelType w:val="hybridMultilevel"/>
    <w:tmpl w:val="C3DC76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BA36B2E"/>
    <w:multiLevelType w:val="hybridMultilevel"/>
    <w:tmpl w:val="BF1E9044"/>
    <w:lvl w:ilvl="0" w:tplc="8C24C5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C7D1984"/>
    <w:multiLevelType w:val="hybridMultilevel"/>
    <w:tmpl w:val="1BA01C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42679C4"/>
    <w:multiLevelType w:val="hybridMultilevel"/>
    <w:tmpl w:val="56C4FE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58A58AD"/>
    <w:multiLevelType w:val="hybridMultilevel"/>
    <w:tmpl w:val="D56400A4"/>
    <w:lvl w:ilvl="0" w:tplc="A4A4A16A">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6F118B4"/>
    <w:multiLevelType w:val="hybridMultilevel"/>
    <w:tmpl w:val="652A73E2"/>
    <w:lvl w:ilvl="0" w:tplc="DA22E262">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7C149CE"/>
    <w:multiLevelType w:val="hybridMultilevel"/>
    <w:tmpl w:val="69E2751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8DB0727"/>
    <w:multiLevelType w:val="hybridMultilevel"/>
    <w:tmpl w:val="AF5ABD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8F45331"/>
    <w:multiLevelType w:val="hybridMultilevel"/>
    <w:tmpl w:val="D4D6C298"/>
    <w:lvl w:ilvl="0" w:tplc="FE28DE1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5A0E26A1"/>
    <w:multiLevelType w:val="hybridMultilevel"/>
    <w:tmpl w:val="C1B6DEE8"/>
    <w:lvl w:ilvl="0" w:tplc="65CCB5B0">
      <w:start w:val="1"/>
      <w:numFmt w:val="lowerRoman"/>
      <w:lvlText w:val="%1."/>
      <w:lvlJc w:val="left"/>
      <w:pPr>
        <w:ind w:left="1080" w:hanging="72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E9A725B"/>
    <w:multiLevelType w:val="hybridMultilevel"/>
    <w:tmpl w:val="7E389E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FE81DB7"/>
    <w:multiLevelType w:val="hybridMultilevel"/>
    <w:tmpl w:val="D34ED82A"/>
    <w:lvl w:ilvl="0" w:tplc="DE727F5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02706E7"/>
    <w:multiLevelType w:val="hybridMultilevel"/>
    <w:tmpl w:val="0FF227EC"/>
    <w:lvl w:ilvl="0" w:tplc="CC1038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62ED6DCB"/>
    <w:multiLevelType w:val="hybridMultilevel"/>
    <w:tmpl w:val="446C5D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7A57938"/>
    <w:multiLevelType w:val="hybridMultilevel"/>
    <w:tmpl w:val="2C94B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9497003"/>
    <w:multiLevelType w:val="hybridMultilevel"/>
    <w:tmpl w:val="D5FE33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A5D3769"/>
    <w:multiLevelType w:val="hybridMultilevel"/>
    <w:tmpl w:val="7C568EC8"/>
    <w:lvl w:ilvl="0" w:tplc="07CA15BE">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F14312A"/>
    <w:multiLevelType w:val="hybridMultilevel"/>
    <w:tmpl w:val="F7EE2836"/>
    <w:lvl w:ilvl="0" w:tplc="19FA0256">
      <w:start w:val="1"/>
      <w:numFmt w:val="decimal"/>
      <w:lvlText w:val="%1."/>
      <w:lvlJc w:val="left"/>
      <w:pPr>
        <w:ind w:left="720" w:hanging="360"/>
      </w:pPr>
      <w:rPr>
        <w:rFonts w:ascii="Times New Roman" w:hAnsi="Times New Roman" w:cs="Times New Roman" w:hint="default"/>
        <w:b/>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3AD1640"/>
    <w:multiLevelType w:val="hybridMultilevel"/>
    <w:tmpl w:val="3D08B52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66E1FE6"/>
    <w:multiLevelType w:val="hybridMultilevel"/>
    <w:tmpl w:val="58CCF4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6CF3C28"/>
    <w:multiLevelType w:val="hybridMultilevel"/>
    <w:tmpl w:val="F8F098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6D22AB4"/>
    <w:multiLevelType w:val="hybridMultilevel"/>
    <w:tmpl w:val="21C00F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76D66ED"/>
    <w:multiLevelType w:val="hybridMultilevel"/>
    <w:tmpl w:val="58CCF4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9B13EE6"/>
    <w:multiLevelType w:val="hybridMultilevel"/>
    <w:tmpl w:val="88F8FC8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7"/>
  </w:num>
  <w:num w:numId="2">
    <w:abstractNumId w:val="7"/>
  </w:num>
  <w:num w:numId="3">
    <w:abstractNumId w:val="0"/>
  </w:num>
  <w:num w:numId="4">
    <w:abstractNumId w:val="5"/>
  </w:num>
  <w:num w:numId="5">
    <w:abstractNumId w:val="35"/>
  </w:num>
  <w:num w:numId="6">
    <w:abstractNumId w:val="9"/>
  </w:num>
  <w:num w:numId="7">
    <w:abstractNumId w:val="36"/>
  </w:num>
  <w:num w:numId="8">
    <w:abstractNumId w:val="2"/>
  </w:num>
  <w:num w:numId="9">
    <w:abstractNumId w:val="21"/>
  </w:num>
  <w:num w:numId="10">
    <w:abstractNumId w:val="38"/>
  </w:num>
  <w:num w:numId="11">
    <w:abstractNumId w:val="37"/>
  </w:num>
  <w:num w:numId="12">
    <w:abstractNumId w:val="24"/>
  </w:num>
  <w:num w:numId="13">
    <w:abstractNumId w:val="3"/>
  </w:num>
  <w:num w:numId="14">
    <w:abstractNumId w:val="6"/>
  </w:num>
  <w:num w:numId="15">
    <w:abstractNumId w:val="40"/>
  </w:num>
  <w:num w:numId="16">
    <w:abstractNumId w:val="45"/>
  </w:num>
  <w:num w:numId="17">
    <w:abstractNumId w:val="34"/>
  </w:num>
  <w:num w:numId="18">
    <w:abstractNumId w:val="13"/>
  </w:num>
  <w:num w:numId="19">
    <w:abstractNumId w:val="20"/>
  </w:num>
  <w:num w:numId="20">
    <w:abstractNumId w:val="42"/>
  </w:num>
  <w:num w:numId="21">
    <w:abstractNumId w:val="41"/>
  </w:num>
  <w:num w:numId="22">
    <w:abstractNumId w:val="14"/>
  </w:num>
  <w:num w:numId="23">
    <w:abstractNumId w:val="17"/>
  </w:num>
  <w:num w:numId="24">
    <w:abstractNumId w:val="29"/>
  </w:num>
  <w:num w:numId="25">
    <w:abstractNumId w:val="44"/>
  </w:num>
  <w:num w:numId="26">
    <w:abstractNumId w:val="46"/>
  </w:num>
  <w:num w:numId="27">
    <w:abstractNumId w:val="8"/>
  </w:num>
  <w:num w:numId="28">
    <w:abstractNumId w:val="12"/>
  </w:num>
  <w:num w:numId="29">
    <w:abstractNumId w:val="25"/>
  </w:num>
  <w:num w:numId="30">
    <w:abstractNumId w:val="22"/>
  </w:num>
  <w:num w:numId="31">
    <w:abstractNumId w:val="32"/>
  </w:num>
  <w:num w:numId="32">
    <w:abstractNumId w:val="15"/>
  </w:num>
  <w:num w:numId="33">
    <w:abstractNumId w:val="18"/>
  </w:num>
  <w:num w:numId="34">
    <w:abstractNumId w:val="39"/>
  </w:num>
  <w:num w:numId="35">
    <w:abstractNumId w:val="1"/>
  </w:num>
  <w:num w:numId="36">
    <w:abstractNumId w:val="33"/>
  </w:num>
  <w:num w:numId="37">
    <w:abstractNumId w:val="31"/>
  </w:num>
  <w:num w:numId="38">
    <w:abstractNumId w:val="19"/>
  </w:num>
  <w:num w:numId="39">
    <w:abstractNumId w:val="16"/>
  </w:num>
  <w:num w:numId="40">
    <w:abstractNumId w:val="11"/>
  </w:num>
  <w:num w:numId="41">
    <w:abstractNumId w:val="10"/>
  </w:num>
  <w:num w:numId="42">
    <w:abstractNumId w:val="43"/>
  </w:num>
  <w:num w:numId="43">
    <w:abstractNumId w:val="23"/>
  </w:num>
  <w:num w:numId="44">
    <w:abstractNumId w:val="26"/>
  </w:num>
  <w:num w:numId="45">
    <w:abstractNumId w:val="30"/>
  </w:num>
  <w:num w:numId="46">
    <w:abstractNumId w:val="4"/>
  </w:num>
  <w:num w:numId="47">
    <w:abstractNumId w:val="2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C32"/>
    <w:rsid w:val="000361E9"/>
    <w:rsid w:val="000A1FC7"/>
    <w:rsid w:val="000B7B0F"/>
    <w:rsid w:val="000D4A9F"/>
    <w:rsid w:val="00116EA2"/>
    <w:rsid w:val="00136AEB"/>
    <w:rsid w:val="001B1D32"/>
    <w:rsid w:val="001C5096"/>
    <w:rsid w:val="001E5970"/>
    <w:rsid w:val="002361C8"/>
    <w:rsid w:val="00277B9C"/>
    <w:rsid w:val="002A0BAD"/>
    <w:rsid w:val="002F361A"/>
    <w:rsid w:val="00316B70"/>
    <w:rsid w:val="00334D05"/>
    <w:rsid w:val="003663A2"/>
    <w:rsid w:val="003728BC"/>
    <w:rsid w:val="00376291"/>
    <w:rsid w:val="00392353"/>
    <w:rsid w:val="004510AA"/>
    <w:rsid w:val="004B58D7"/>
    <w:rsid w:val="005061AF"/>
    <w:rsid w:val="00507792"/>
    <w:rsid w:val="0059654D"/>
    <w:rsid w:val="005C146D"/>
    <w:rsid w:val="006149B3"/>
    <w:rsid w:val="006743FF"/>
    <w:rsid w:val="0073188D"/>
    <w:rsid w:val="00756D7B"/>
    <w:rsid w:val="007D2502"/>
    <w:rsid w:val="008442B7"/>
    <w:rsid w:val="008452A1"/>
    <w:rsid w:val="00857C36"/>
    <w:rsid w:val="0089416A"/>
    <w:rsid w:val="008D23CD"/>
    <w:rsid w:val="008D690B"/>
    <w:rsid w:val="008F25AA"/>
    <w:rsid w:val="00914466"/>
    <w:rsid w:val="009439E1"/>
    <w:rsid w:val="009C0AAE"/>
    <w:rsid w:val="009E7F21"/>
    <w:rsid w:val="00A04846"/>
    <w:rsid w:val="00A27165"/>
    <w:rsid w:val="00A64020"/>
    <w:rsid w:val="00A66854"/>
    <w:rsid w:val="00AC567A"/>
    <w:rsid w:val="00AE271D"/>
    <w:rsid w:val="00B2460F"/>
    <w:rsid w:val="00B42BB6"/>
    <w:rsid w:val="00B66653"/>
    <w:rsid w:val="00B85044"/>
    <w:rsid w:val="00BC1265"/>
    <w:rsid w:val="00BD41FB"/>
    <w:rsid w:val="00C04F31"/>
    <w:rsid w:val="00C06FD0"/>
    <w:rsid w:val="00CD4958"/>
    <w:rsid w:val="00CF5904"/>
    <w:rsid w:val="00D10FF9"/>
    <w:rsid w:val="00D23C32"/>
    <w:rsid w:val="00D35A90"/>
    <w:rsid w:val="00D65B13"/>
    <w:rsid w:val="00D65C52"/>
    <w:rsid w:val="00DB2A89"/>
    <w:rsid w:val="00DD1D91"/>
    <w:rsid w:val="00DE42DF"/>
    <w:rsid w:val="00DE4CD4"/>
    <w:rsid w:val="00E17FAE"/>
    <w:rsid w:val="00EA60AA"/>
    <w:rsid w:val="00FB2D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D0D646-0CF2-427D-9B3B-D3F768BB6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3C32"/>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4510AA"/>
    <w:pPr>
      <w:keepNext/>
      <w:keepLines/>
      <w:spacing w:before="480" w:after="0" w:line="480" w:lineRule="auto"/>
      <w:jc w:val="both"/>
      <w:outlineLvl w:val="0"/>
    </w:pPr>
    <w:rPr>
      <w:rFonts w:ascii="Cambria" w:eastAsia="Times New Roman" w:hAnsi="Cambria"/>
      <w:b/>
      <w:bCs/>
      <w:color w:val="365F91"/>
      <w:sz w:val="28"/>
      <w:szCs w:val="28"/>
      <w:lang w:bidi="en-US"/>
    </w:rPr>
  </w:style>
  <w:style w:type="paragraph" w:styleId="Heading2">
    <w:name w:val="heading 2"/>
    <w:basedOn w:val="Normal"/>
    <w:next w:val="Normal"/>
    <w:link w:val="Heading2Char"/>
    <w:uiPriority w:val="9"/>
    <w:semiHidden/>
    <w:unhideWhenUsed/>
    <w:qFormat/>
    <w:rsid w:val="004510AA"/>
    <w:pPr>
      <w:keepNext/>
      <w:spacing w:before="240" w:after="60"/>
      <w:outlineLvl w:val="1"/>
    </w:pPr>
    <w:rPr>
      <w:rFonts w:ascii="Cambria" w:eastAsia="Times New Roman" w:hAnsi="Cambria"/>
      <w:b/>
      <w:bCs/>
      <w:i/>
      <w:iCs/>
      <w:sz w:val="28"/>
      <w:szCs w:val="28"/>
    </w:rPr>
  </w:style>
  <w:style w:type="paragraph" w:styleId="Heading3">
    <w:name w:val="heading 3"/>
    <w:basedOn w:val="Normal"/>
    <w:link w:val="Heading3Char"/>
    <w:uiPriority w:val="9"/>
    <w:qFormat/>
    <w:rsid w:val="004510AA"/>
    <w:pPr>
      <w:spacing w:before="100" w:beforeAutospacing="1" w:after="100" w:afterAutospacing="1" w:line="240" w:lineRule="auto"/>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10AA"/>
    <w:rPr>
      <w:rFonts w:ascii="Cambria" w:eastAsia="Times New Roman" w:hAnsi="Cambria" w:cs="Times New Roman"/>
      <w:b/>
      <w:bCs/>
      <w:color w:val="365F91"/>
      <w:sz w:val="28"/>
      <w:szCs w:val="28"/>
      <w:lang w:bidi="en-US"/>
    </w:rPr>
  </w:style>
  <w:style w:type="character" w:customStyle="1" w:styleId="Heading2Char">
    <w:name w:val="Heading 2 Char"/>
    <w:basedOn w:val="DefaultParagraphFont"/>
    <w:link w:val="Heading2"/>
    <w:uiPriority w:val="9"/>
    <w:semiHidden/>
    <w:rsid w:val="004510AA"/>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rsid w:val="004510AA"/>
    <w:rPr>
      <w:rFonts w:ascii="Times New Roman" w:eastAsia="Times New Roman" w:hAnsi="Times New Roman" w:cs="Times New Roman"/>
      <w:b/>
      <w:bCs/>
      <w:sz w:val="27"/>
      <w:szCs w:val="27"/>
    </w:rPr>
  </w:style>
  <w:style w:type="paragraph" w:styleId="NoSpacing">
    <w:name w:val="No Spacing"/>
    <w:link w:val="NoSpacingChar"/>
    <w:uiPriority w:val="1"/>
    <w:qFormat/>
    <w:rsid w:val="00D23C32"/>
    <w:pPr>
      <w:spacing w:after="0" w:line="240" w:lineRule="auto"/>
    </w:pPr>
    <w:rPr>
      <w:rFonts w:ascii="Calibri" w:eastAsia="Times New Roman" w:hAnsi="Calibri" w:cs="Arial"/>
    </w:rPr>
  </w:style>
  <w:style w:type="character" w:customStyle="1" w:styleId="NoSpacingChar">
    <w:name w:val="No Spacing Char"/>
    <w:basedOn w:val="DefaultParagraphFont"/>
    <w:link w:val="NoSpacing"/>
    <w:uiPriority w:val="1"/>
    <w:rsid w:val="00D23C32"/>
    <w:rPr>
      <w:rFonts w:ascii="Calibri" w:eastAsia="Times New Roman" w:hAnsi="Calibri" w:cs="Arial"/>
    </w:rPr>
  </w:style>
  <w:style w:type="character" w:styleId="Hyperlink">
    <w:name w:val="Hyperlink"/>
    <w:basedOn w:val="DefaultParagraphFont"/>
    <w:uiPriority w:val="99"/>
    <w:unhideWhenUsed/>
    <w:rsid w:val="00D23C32"/>
    <w:rPr>
      <w:color w:val="0000FF"/>
      <w:u w:val="single"/>
    </w:rPr>
  </w:style>
  <w:style w:type="paragraph" w:styleId="ListParagraph">
    <w:name w:val="List Paragraph"/>
    <w:basedOn w:val="Normal"/>
    <w:uiPriority w:val="34"/>
    <w:qFormat/>
    <w:rsid w:val="004510AA"/>
    <w:pPr>
      <w:spacing w:line="480" w:lineRule="auto"/>
      <w:ind w:left="720"/>
      <w:contextualSpacing/>
      <w:jc w:val="both"/>
    </w:pPr>
    <w:rPr>
      <w:rFonts w:cs="Arial"/>
    </w:rPr>
  </w:style>
  <w:style w:type="paragraph" w:styleId="Header">
    <w:name w:val="header"/>
    <w:basedOn w:val="Normal"/>
    <w:link w:val="HeaderChar"/>
    <w:uiPriority w:val="99"/>
    <w:rsid w:val="004510AA"/>
    <w:pPr>
      <w:tabs>
        <w:tab w:val="center" w:pos="4320"/>
        <w:tab w:val="right" w:pos="8640"/>
      </w:tabs>
      <w:spacing w:after="0" w:line="240" w:lineRule="auto"/>
      <w:jc w:val="both"/>
    </w:pPr>
    <w:rPr>
      <w:rFonts w:cs="Arial"/>
    </w:rPr>
  </w:style>
  <w:style w:type="character" w:customStyle="1" w:styleId="HeaderChar">
    <w:name w:val="Header Char"/>
    <w:basedOn w:val="DefaultParagraphFont"/>
    <w:link w:val="Header"/>
    <w:uiPriority w:val="99"/>
    <w:rsid w:val="004510AA"/>
    <w:rPr>
      <w:rFonts w:ascii="Calibri" w:eastAsia="Calibri" w:hAnsi="Calibri" w:cs="Arial"/>
    </w:rPr>
  </w:style>
  <w:style w:type="paragraph" w:styleId="Footer">
    <w:name w:val="footer"/>
    <w:basedOn w:val="Normal"/>
    <w:link w:val="FooterChar"/>
    <w:uiPriority w:val="99"/>
    <w:rsid w:val="004510AA"/>
    <w:pPr>
      <w:tabs>
        <w:tab w:val="center" w:pos="4320"/>
        <w:tab w:val="right" w:pos="8640"/>
      </w:tabs>
      <w:spacing w:after="0" w:line="240" w:lineRule="auto"/>
      <w:jc w:val="both"/>
    </w:pPr>
    <w:rPr>
      <w:rFonts w:cs="Arial"/>
    </w:rPr>
  </w:style>
  <w:style w:type="character" w:customStyle="1" w:styleId="FooterChar">
    <w:name w:val="Footer Char"/>
    <w:basedOn w:val="DefaultParagraphFont"/>
    <w:link w:val="Footer"/>
    <w:uiPriority w:val="99"/>
    <w:rsid w:val="004510AA"/>
    <w:rPr>
      <w:rFonts w:ascii="Calibri" w:eastAsia="Calibri" w:hAnsi="Calibri" w:cs="Arial"/>
    </w:rPr>
  </w:style>
  <w:style w:type="paragraph" w:styleId="TOAHeading">
    <w:name w:val="toa heading"/>
    <w:basedOn w:val="Normal"/>
    <w:next w:val="Normal"/>
    <w:uiPriority w:val="99"/>
    <w:rsid w:val="004510AA"/>
    <w:pPr>
      <w:spacing w:before="120" w:line="480" w:lineRule="auto"/>
      <w:jc w:val="both"/>
    </w:pPr>
    <w:rPr>
      <w:rFonts w:ascii="Cambria" w:eastAsia="Times New Roman" w:hAnsi="Cambria"/>
      <w:b/>
      <w:bCs/>
      <w:sz w:val="24"/>
      <w:szCs w:val="24"/>
    </w:rPr>
  </w:style>
  <w:style w:type="paragraph" w:styleId="TableofAuthorities">
    <w:name w:val="table of authorities"/>
    <w:basedOn w:val="Normal"/>
    <w:next w:val="Normal"/>
    <w:uiPriority w:val="99"/>
    <w:rsid w:val="004510AA"/>
    <w:pPr>
      <w:spacing w:after="0" w:line="480" w:lineRule="auto"/>
      <w:ind w:left="220" w:hanging="220"/>
      <w:jc w:val="both"/>
    </w:pPr>
    <w:rPr>
      <w:rFonts w:cs="Arial"/>
    </w:rPr>
  </w:style>
  <w:style w:type="paragraph" w:styleId="BalloonText">
    <w:name w:val="Balloon Text"/>
    <w:basedOn w:val="Normal"/>
    <w:link w:val="BalloonTextChar"/>
    <w:uiPriority w:val="99"/>
    <w:rsid w:val="004510AA"/>
    <w:pPr>
      <w:spacing w:after="0" w:line="240" w:lineRule="auto"/>
      <w:jc w:val="both"/>
    </w:pPr>
    <w:rPr>
      <w:rFonts w:ascii="Tahoma" w:hAnsi="Tahoma" w:cs="Tahoma"/>
      <w:sz w:val="16"/>
      <w:szCs w:val="16"/>
    </w:rPr>
  </w:style>
  <w:style w:type="character" w:customStyle="1" w:styleId="BalloonTextChar">
    <w:name w:val="Balloon Text Char"/>
    <w:basedOn w:val="DefaultParagraphFont"/>
    <w:link w:val="BalloonText"/>
    <w:uiPriority w:val="99"/>
    <w:rsid w:val="004510AA"/>
    <w:rPr>
      <w:rFonts w:ascii="Tahoma" w:eastAsia="Calibri" w:hAnsi="Tahoma" w:cs="Tahoma"/>
      <w:sz w:val="16"/>
      <w:szCs w:val="16"/>
    </w:rPr>
  </w:style>
  <w:style w:type="paragraph" w:customStyle="1" w:styleId="Default">
    <w:name w:val="Default"/>
    <w:rsid w:val="004510AA"/>
    <w:pPr>
      <w:autoSpaceDE w:val="0"/>
      <w:autoSpaceDN w:val="0"/>
      <w:adjustRightInd w:val="0"/>
      <w:spacing w:after="0" w:line="240" w:lineRule="auto"/>
      <w:jc w:val="both"/>
    </w:pPr>
    <w:rPr>
      <w:rFonts w:ascii="Times New Roman" w:eastAsia="Calibri" w:hAnsi="Times New Roman" w:cs="Times New Roman"/>
      <w:color w:val="000000"/>
      <w:sz w:val="24"/>
      <w:szCs w:val="24"/>
    </w:rPr>
  </w:style>
  <w:style w:type="paragraph" w:styleId="Bibliography">
    <w:name w:val="Bibliography"/>
    <w:basedOn w:val="Normal"/>
    <w:next w:val="Normal"/>
    <w:uiPriority w:val="37"/>
    <w:rsid w:val="004510AA"/>
    <w:pPr>
      <w:spacing w:line="480" w:lineRule="auto"/>
      <w:jc w:val="both"/>
    </w:pPr>
    <w:rPr>
      <w:rFonts w:cs="Arial"/>
    </w:rPr>
  </w:style>
  <w:style w:type="paragraph" w:styleId="NormalWeb">
    <w:name w:val="Normal (Web)"/>
    <w:basedOn w:val="Normal"/>
    <w:uiPriority w:val="99"/>
    <w:rsid w:val="004510AA"/>
    <w:pPr>
      <w:spacing w:before="100" w:beforeAutospacing="1" w:after="100" w:afterAutospacing="1" w:line="240" w:lineRule="auto"/>
      <w:jc w:val="both"/>
    </w:pPr>
    <w:rPr>
      <w:rFonts w:ascii="Times New Roman" w:eastAsia="Times New Roman" w:hAnsi="Times New Roman"/>
      <w:sz w:val="24"/>
      <w:szCs w:val="24"/>
    </w:rPr>
  </w:style>
  <w:style w:type="character" w:styleId="Strong">
    <w:name w:val="Strong"/>
    <w:uiPriority w:val="22"/>
    <w:qFormat/>
    <w:rsid w:val="004510AA"/>
    <w:rPr>
      <w:b/>
      <w:bCs/>
    </w:rPr>
  </w:style>
  <w:style w:type="paragraph" w:styleId="CommentText">
    <w:name w:val="annotation text"/>
    <w:basedOn w:val="Normal"/>
    <w:link w:val="CommentTextChar"/>
    <w:uiPriority w:val="99"/>
    <w:unhideWhenUsed/>
    <w:rsid w:val="004510AA"/>
    <w:pPr>
      <w:spacing w:line="240" w:lineRule="auto"/>
      <w:jc w:val="both"/>
    </w:pPr>
    <w:rPr>
      <w:rFonts w:cs="Arial"/>
      <w:sz w:val="20"/>
      <w:szCs w:val="20"/>
    </w:rPr>
  </w:style>
  <w:style w:type="character" w:customStyle="1" w:styleId="CommentTextChar">
    <w:name w:val="Comment Text Char"/>
    <w:basedOn w:val="DefaultParagraphFont"/>
    <w:link w:val="CommentText"/>
    <w:uiPriority w:val="99"/>
    <w:rsid w:val="004510AA"/>
    <w:rPr>
      <w:rFonts w:ascii="Calibri" w:eastAsia="Calibri" w:hAnsi="Calibri" w:cs="Arial"/>
      <w:sz w:val="20"/>
      <w:szCs w:val="20"/>
    </w:rPr>
  </w:style>
  <w:style w:type="character" w:customStyle="1" w:styleId="CommentSubjectChar">
    <w:name w:val="Comment Subject Char"/>
    <w:link w:val="CommentSubject"/>
    <w:uiPriority w:val="99"/>
    <w:semiHidden/>
    <w:rsid w:val="004510AA"/>
    <w:rPr>
      <w:b/>
      <w:bCs/>
      <w:sz w:val="20"/>
      <w:szCs w:val="20"/>
    </w:rPr>
  </w:style>
  <w:style w:type="paragraph" w:styleId="CommentSubject">
    <w:name w:val="annotation subject"/>
    <w:basedOn w:val="CommentText"/>
    <w:next w:val="CommentText"/>
    <w:link w:val="CommentSubjectChar"/>
    <w:uiPriority w:val="99"/>
    <w:semiHidden/>
    <w:unhideWhenUsed/>
    <w:rsid w:val="004510AA"/>
    <w:rPr>
      <w:rFonts w:asciiTheme="minorHAnsi" w:eastAsiaTheme="minorHAnsi" w:hAnsiTheme="minorHAnsi" w:cstheme="minorBidi"/>
      <w:b/>
      <w:bCs/>
    </w:rPr>
  </w:style>
  <w:style w:type="character" w:customStyle="1" w:styleId="CommentSubjectChar1">
    <w:name w:val="Comment Subject Char1"/>
    <w:basedOn w:val="CommentTextChar"/>
    <w:uiPriority w:val="99"/>
    <w:semiHidden/>
    <w:rsid w:val="004510AA"/>
    <w:rPr>
      <w:rFonts w:ascii="Calibri" w:eastAsia="Calibri" w:hAnsi="Calibri" w:cs="Arial"/>
      <w:b/>
      <w:bCs/>
      <w:sz w:val="20"/>
      <w:szCs w:val="20"/>
    </w:rPr>
  </w:style>
  <w:style w:type="character" w:styleId="Emphasis">
    <w:name w:val="Emphasis"/>
    <w:uiPriority w:val="20"/>
    <w:qFormat/>
    <w:rsid w:val="004510AA"/>
    <w:rPr>
      <w:i/>
      <w:iCs/>
    </w:rPr>
  </w:style>
  <w:style w:type="paragraph" w:customStyle="1" w:styleId="biblio-pages">
    <w:name w:val="biblio-pages"/>
    <w:basedOn w:val="Normal"/>
    <w:rsid w:val="004510AA"/>
    <w:pPr>
      <w:spacing w:before="100" w:beforeAutospacing="1" w:after="100" w:afterAutospacing="1" w:line="240" w:lineRule="auto"/>
    </w:pPr>
    <w:rPr>
      <w:rFonts w:ascii="Times New Roman" w:eastAsia="Times New Roman" w:hAnsi="Times New Roman"/>
      <w:sz w:val="24"/>
      <w:szCs w:val="24"/>
    </w:rPr>
  </w:style>
  <w:style w:type="paragraph" w:styleId="FootnoteText">
    <w:name w:val="footnote text"/>
    <w:basedOn w:val="Normal"/>
    <w:link w:val="FootnoteTextChar"/>
    <w:uiPriority w:val="99"/>
    <w:unhideWhenUsed/>
    <w:rsid w:val="004510AA"/>
    <w:rPr>
      <w:sz w:val="20"/>
      <w:szCs w:val="20"/>
    </w:rPr>
  </w:style>
  <w:style w:type="character" w:customStyle="1" w:styleId="FootnoteTextChar">
    <w:name w:val="Footnote Text Char"/>
    <w:basedOn w:val="DefaultParagraphFont"/>
    <w:link w:val="FootnoteText"/>
    <w:uiPriority w:val="99"/>
    <w:rsid w:val="004510AA"/>
    <w:rPr>
      <w:rFonts w:ascii="Calibri" w:eastAsia="Calibri" w:hAnsi="Calibri" w:cs="Times New Roman"/>
      <w:sz w:val="20"/>
      <w:szCs w:val="20"/>
    </w:rPr>
  </w:style>
  <w:style w:type="paragraph" w:styleId="PlainText">
    <w:name w:val="Plain Text"/>
    <w:basedOn w:val="Normal"/>
    <w:link w:val="PlainTextChar"/>
    <w:uiPriority w:val="99"/>
    <w:unhideWhenUsed/>
    <w:rsid w:val="004510AA"/>
    <w:pPr>
      <w:spacing w:after="0" w:line="240" w:lineRule="auto"/>
    </w:pPr>
    <w:rPr>
      <w:rFonts w:ascii="Consolas" w:hAnsi="Consolas" w:cs="Arial"/>
      <w:sz w:val="21"/>
      <w:szCs w:val="21"/>
    </w:rPr>
  </w:style>
  <w:style w:type="character" w:customStyle="1" w:styleId="PlainTextChar">
    <w:name w:val="Plain Text Char"/>
    <w:basedOn w:val="DefaultParagraphFont"/>
    <w:link w:val="PlainText"/>
    <w:uiPriority w:val="99"/>
    <w:rsid w:val="004510AA"/>
    <w:rPr>
      <w:rFonts w:ascii="Consolas" w:eastAsia="Calibri" w:hAnsi="Consolas" w:cs="Arial"/>
      <w:sz w:val="21"/>
      <w:szCs w:val="21"/>
    </w:rPr>
  </w:style>
  <w:style w:type="character" w:customStyle="1" w:styleId="A4">
    <w:name w:val="A4"/>
    <w:uiPriority w:val="99"/>
    <w:rsid w:val="004510AA"/>
    <w:rPr>
      <w:color w:val="000000"/>
      <w:sz w:val="12"/>
      <w:szCs w:val="12"/>
    </w:rPr>
  </w:style>
  <w:style w:type="paragraph" w:customStyle="1" w:styleId="Pa17">
    <w:name w:val="Pa17"/>
    <w:basedOn w:val="Default"/>
    <w:next w:val="Default"/>
    <w:uiPriority w:val="99"/>
    <w:rsid w:val="004510AA"/>
    <w:pPr>
      <w:spacing w:line="221" w:lineRule="atLeast"/>
      <w:jc w:val="left"/>
    </w:pPr>
    <w:rPr>
      <w:color w:val="auto"/>
    </w:rPr>
  </w:style>
  <w:style w:type="character" w:customStyle="1" w:styleId="A3">
    <w:name w:val="A3"/>
    <w:uiPriority w:val="99"/>
    <w:rsid w:val="004510AA"/>
    <w:rPr>
      <w:color w:val="000000"/>
      <w:sz w:val="22"/>
      <w:szCs w:val="22"/>
    </w:rPr>
  </w:style>
  <w:style w:type="paragraph" w:customStyle="1" w:styleId="Pa9">
    <w:name w:val="Pa9"/>
    <w:basedOn w:val="Default"/>
    <w:next w:val="Default"/>
    <w:uiPriority w:val="99"/>
    <w:rsid w:val="004510AA"/>
    <w:pPr>
      <w:spacing w:line="221" w:lineRule="atLeast"/>
      <w:jc w:val="left"/>
    </w:pPr>
    <w:rPr>
      <w:color w:val="auto"/>
    </w:rPr>
  </w:style>
  <w:style w:type="paragraph" w:customStyle="1" w:styleId="texte">
    <w:name w:val="texte"/>
    <w:basedOn w:val="Normal"/>
    <w:rsid w:val="004510AA"/>
    <w:pPr>
      <w:spacing w:before="100" w:beforeAutospacing="1" w:after="100" w:afterAutospacing="1" w:line="240" w:lineRule="auto"/>
    </w:pPr>
    <w:rPr>
      <w:rFonts w:ascii="Times New Roman" w:eastAsia="Times New Roman" w:hAnsi="Times New Roman"/>
      <w:sz w:val="24"/>
      <w:szCs w:val="24"/>
    </w:rPr>
  </w:style>
  <w:style w:type="paragraph" w:customStyle="1" w:styleId="lh-16">
    <w:name w:val="lh-16"/>
    <w:basedOn w:val="Normal"/>
    <w:rsid w:val="004510AA"/>
    <w:pPr>
      <w:spacing w:before="100" w:beforeAutospacing="1" w:after="100" w:afterAutospacing="1" w:line="240" w:lineRule="auto"/>
    </w:pPr>
    <w:rPr>
      <w:rFonts w:ascii="Times New Roman" w:eastAsia="Times New Roman" w:hAnsi="Times New Roman"/>
      <w:sz w:val="24"/>
      <w:szCs w:val="24"/>
    </w:rPr>
  </w:style>
  <w:style w:type="character" w:customStyle="1" w:styleId="productinfoproductname">
    <w:name w:val="productinfoproductname"/>
    <w:rsid w:val="004510AA"/>
  </w:style>
  <w:style w:type="character" w:customStyle="1" w:styleId="st">
    <w:name w:val="st"/>
    <w:rsid w:val="004510AA"/>
  </w:style>
  <w:style w:type="character" w:customStyle="1" w:styleId="a">
    <w:name w:val="a"/>
    <w:rsid w:val="004510AA"/>
  </w:style>
  <w:style w:type="character" w:styleId="HTMLCite">
    <w:name w:val="HTML Cite"/>
    <w:uiPriority w:val="99"/>
    <w:semiHidden/>
    <w:unhideWhenUsed/>
    <w:rsid w:val="0089416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uchistate.gov.ng/" TargetMode="External"/><Relationship Id="rId13" Type="http://schemas.openxmlformats.org/officeDocument/2006/relationships/hyperlink" Target="https://carefronting.org/dialogue-and-conflict-resolution-in-islam" TargetMode="External"/><Relationship Id="rId18" Type="http://schemas.openxmlformats.org/officeDocument/2006/relationships/hyperlink" Target="https://www.researchgate.net/publication"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books.google.com.ng/books?id=Tbj1AAAAQBAJ&amp;pg=PA344&amp;lpg=PA344&amp;dq=Anwarullah,+The+Criminal+Law+of+Islam+(Kuala+Lumpur:+A.S.+Noordeen,+2008.&amp;source=bl&amp;ots=GfkGhbSu3S&amp;sig=ACfU3U33tAuEEbrnXzG_Zffx__vLptfJpA&amp;hl=en&amp;sa=X&amp;ved=2ahUKEwjMqqja6eHgAhUPxxoKHbD4AvMQ6AEwAHoECAAQAQ" TargetMode="External"/><Relationship Id="rId12" Type="http://schemas.openxmlformats.org/officeDocument/2006/relationships/hyperlink" Target="https://www.google.com/url?sa=t&amp;rct=j&amp;q=&amp;esrc=s&amp;source=web&amp;cd=1&amp;ved=2ahUKEwjUm-CypeHgAhVr5OAKHfRvBk4QFjAAegQIBxAB&amp;url=https%3A%2F%2Fsearchworks.stanford.edu%2Fview%2F120646&amp;usg=AOvVaw31Gvflt8Y7bDaRhM3A1auB" TargetMode="External"/><Relationship Id="rId17" Type="http://schemas.openxmlformats.org/officeDocument/2006/relationships/hyperlink" Target="https://scholarship.law.berkeley.edu/cgi/viewcontent.cgi?article=1055&amp;context=bjil" TargetMode="External"/><Relationship Id="rId2" Type="http://schemas.openxmlformats.org/officeDocument/2006/relationships/styles" Target="styles.xml"/><Relationship Id="rId16" Type="http://schemas.openxmlformats.org/officeDocument/2006/relationships/hyperlink" Target="https://pdfs.semanticscholar.org/1ff0/14e2f0c5881e7ef0974459441662f05ed983.pdf"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n.wikipedia.org/wiki/Oxford_University_Press" TargetMode="External"/><Relationship Id="rId5" Type="http://schemas.openxmlformats.org/officeDocument/2006/relationships/footnotes" Target="footnotes.xml"/><Relationship Id="rId15" Type="http://schemas.openxmlformats.org/officeDocument/2006/relationships/hyperlink" Target="https://www.researchgate.net/publication/302564681_THE_APPLICATION_OF_MEDIATION_SULH_IN_ISLAMIC_CRIMINAL_LAW" TargetMode="External"/><Relationship Id="rId10" Type="http://schemas.openxmlformats.org/officeDocument/2006/relationships/hyperlink" Target="http://en.wikipedia.org/w/index.php?title=The_Fulani_Empire_of_Sokoto&amp;action=edit&amp;redlink=1" TargetMode="External"/><Relationship Id="rId19" Type="http://schemas.openxmlformats.org/officeDocument/2006/relationships/hyperlink" Target="http://www.iiste.org/Journals/index.php/JPCR/article/" TargetMode="External"/><Relationship Id="rId4" Type="http://schemas.openxmlformats.org/officeDocument/2006/relationships/webSettings" Target="webSettings.xml"/><Relationship Id="rId9" Type="http://schemas.openxmlformats.org/officeDocument/2006/relationships/hyperlink" Target="http://nji.gov.ng/images/Workshop_Papers/2017/Area_Sharia_Customary_Judges/s4.pdf" TargetMode="External"/><Relationship Id="rId14" Type="http://schemas.openxmlformats.org/officeDocument/2006/relationships/hyperlink" Target="http://www.thisdayonline.com/nview.php?id=97724"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7619</Words>
  <Characters>43430</Characters>
  <Application>Microsoft Office Word</Application>
  <DocSecurity>0</DocSecurity>
  <Lines>361</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cp:lastPrinted>2019-05-10T10:17:00Z</cp:lastPrinted>
  <dcterms:created xsi:type="dcterms:W3CDTF">2020-06-08T05:48:00Z</dcterms:created>
  <dcterms:modified xsi:type="dcterms:W3CDTF">2020-06-08T05:48:00Z</dcterms:modified>
</cp:coreProperties>
</file>